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92" w:rsidRPr="006767BF" w:rsidRDefault="00AB0F92" w:rsidP="00AB0F92">
      <w:pPr>
        <w:spacing w:after="0" w:line="408" w:lineRule="auto"/>
        <w:ind w:left="120"/>
        <w:jc w:val="center"/>
        <w:rPr>
          <w:lang w:val="ru-RU"/>
        </w:rPr>
      </w:pPr>
      <w:bookmarkStart w:id="0" w:name="block-18762401"/>
      <w:r w:rsidRPr="006767B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0F92" w:rsidRPr="006767BF" w:rsidRDefault="00AB0F92" w:rsidP="00AB0F92">
      <w:pPr>
        <w:spacing w:after="0" w:line="408" w:lineRule="auto"/>
        <w:ind w:left="120"/>
        <w:jc w:val="center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dd350587-645e-4fca-9717-dfe51fc2a1cb"/>
      <w:r w:rsidRPr="006767B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767B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B0F92" w:rsidRPr="006767BF" w:rsidRDefault="00AB0F92" w:rsidP="00AB0F92">
      <w:pPr>
        <w:spacing w:after="0" w:line="408" w:lineRule="auto"/>
        <w:ind w:left="120"/>
        <w:jc w:val="center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f683a3-6841-4c0e-aae2-8a55e5fe7a51"/>
      <w:r w:rsidRPr="006767BF">
        <w:rPr>
          <w:rFonts w:ascii="Times New Roman" w:hAnsi="Times New Roman"/>
          <w:b/>
          <w:color w:val="000000"/>
          <w:sz w:val="28"/>
          <w:lang w:val="ru-RU"/>
        </w:rPr>
        <w:t>Муниципальное автономное общеобразовательное учреждение "Средняя общеобразовательная школа № 2" городского округа закрытое административно - территориальное образование город Межгорье Республики Башкортостан</w:t>
      </w:r>
      <w:bookmarkEnd w:id="2"/>
      <w:r w:rsidRPr="006767B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767BF">
        <w:rPr>
          <w:rFonts w:ascii="Times New Roman" w:hAnsi="Times New Roman"/>
          <w:color w:val="000000"/>
          <w:sz w:val="28"/>
          <w:lang w:val="ru-RU"/>
        </w:rPr>
        <w:t>​</w:t>
      </w:r>
    </w:p>
    <w:p w:rsidR="00AB0F92" w:rsidRPr="006767BF" w:rsidRDefault="00AB0F92" w:rsidP="00AB0F92">
      <w:pPr>
        <w:spacing w:after="0" w:line="408" w:lineRule="auto"/>
        <w:ind w:left="120"/>
        <w:jc w:val="center"/>
        <w:rPr>
          <w:lang w:val="ru-RU"/>
        </w:rPr>
      </w:pPr>
      <w:r w:rsidRPr="006767BF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AB0F92" w:rsidRPr="006767BF" w:rsidRDefault="00AB0F92" w:rsidP="00AB0F92">
      <w:pPr>
        <w:spacing w:after="0"/>
        <w:ind w:left="120"/>
        <w:rPr>
          <w:lang w:val="ru-RU"/>
        </w:rPr>
      </w:pPr>
    </w:p>
    <w:p w:rsidR="00AB0F92" w:rsidRPr="006767BF" w:rsidRDefault="00AB0F92" w:rsidP="00AB0F92">
      <w:pPr>
        <w:spacing w:after="0"/>
        <w:ind w:left="120"/>
        <w:rPr>
          <w:lang w:val="ru-RU"/>
        </w:rPr>
      </w:pPr>
    </w:p>
    <w:p w:rsidR="00AB0F92" w:rsidRPr="006767BF" w:rsidRDefault="00AB0F92" w:rsidP="00AB0F92">
      <w:pPr>
        <w:spacing w:after="0"/>
        <w:ind w:left="120"/>
        <w:rPr>
          <w:lang w:val="ru-RU"/>
        </w:rPr>
      </w:pPr>
    </w:p>
    <w:p w:rsidR="00AB0F92" w:rsidRPr="006767BF" w:rsidRDefault="00AB0F92" w:rsidP="00AB0F9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B0F92" w:rsidRPr="00E2220E" w:rsidTr="00BC74F4">
        <w:tc>
          <w:tcPr>
            <w:tcW w:w="3114" w:type="dxa"/>
          </w:tcPr>
          <w:p w:rsidR="00AB0F92" w:rsidRPr="0040209D" w:rsidRDefault="00AB0F92" w:rsidP="00BC74F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B0F92" w:rsidRPr="008944ED" w:rsidRDefault="00AB0F92" w:rsidP="00BC7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кафедры социально-гуманитарного цикла</w:t>
            </w:r>
          </w:p>
          <w:p w:rsidR="00AB0F92" w:rsidRDefault="00AB0F92" w:rsidP="00BC7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0F92" w:rsidRPr="0040209D" w:rsidRDefault="00AB0F92" w:rsidP="00BC74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0F92" w:rsidRPr="0040209D" w:rsidRDefault="00AB0F92" w:rsidP="00BC7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B0F92" w:rsidRPr="008944ED" w:rsidRDefault="00AB0F92" w:rsidP="00BC7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B0F92" w:rsidRPr="008944ED" w:rsidRDefault="00AB0F92" w:rsidP="00BC74F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AB0F92" w:rsidRDefault="00AB0F92" w:rsidP="00BC7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0F92" w:rsidRPr="0040209D" w:rsidRDefault="00AB0F92" w:rsidP="00BC74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B0F92" w:rsidRDefault="00AB0F92" w:rsidP="00BC7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B0F92" w:rsidRPr="008944ED" w:rsidRDefault="00AB0F92" w:rsidP="00BC74F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МАОУ СОШ №1</w:t>
            </w:r>
          </w:p>
          <w:p w:rsidR="00AB0F92" w:rsidRPr="008944ED" w:rsidRDefault="00AB0F92" w:rsidP="00BC7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Головина А.И.</w:t>
            </w:r>
          </w:p>
          <w:p w:rsidR="00AB0F92" w:rsidRDefault="00AB0F92" w:rsidP="00BC74F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AB0F92" w:rsidRPr="0040209D" w:rsidRDefault="00AB0F92" w:rsidP="00BC74F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3D5E" w:rsidRPr="00AB0F92" w:rsidRDefault="009A3D5E">
      <w:pPr>
        <w:spacing w:after="0"/>
        <w:ind w:left="120"/>
        <w:jc w:val="center"/>
        <w:rPr>
          <w:lang w:val="ru-RU"/>
        </w:rPr>
      </w:pPr>
    </w:p>
    <w:p w:rsidR="00AB0F92" w:rsidRDefault="00AB0F92" w:rsidP="00AB0F9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0F92" w:rsidRDefault="00AB0F92" w:rsidP="00AB0F9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251272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)</w:t>
      </w:r>
    </w:p>
    <w:p w:rsidR="00AB0F92" w:rsidRDefault="00AB0F92" w:rsidP="00AB0F92">
      <w:pPr>
        <w:spacing w:after="0"/>
        <w:ind w:left="120"/>
        <w:jc w:val="center"/>
      </w:pPr>
    </w:p>
    <w:p w:rsidR="00AB0F92" w:rsidRPr="00200C82" w:rsidRDefault="00AB0F92" w:rsidP="00AB0F92">
      <w:pPr>
        <w:spacing w:after="0" w:line="408" w:lineRule="auto"/>
        <w:ind w:left="120"/>
        <w:jc w:val="center"/>
        <w:rPr>
          <w:lang w:val="ru-RU"/>
        </w:rPr>
      </w:pPr>
      <w:r w:rsidRPr="00200C82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Русский язык</w:t>
      </w:r>
      <w:r w:rsidRPr="00200C82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AB0F92" w:rsidRPr="00200C82" w:rsidRDefault="00AB0F92" w:rsidP="00AB0F92">
      <w:pPr>
        <w:spacing w:after="0" w:line="408" w:lineRule="auto"/>
        <w:ind w:left="120"/>
        <w:jc w:val="center"/>
        <w:rPr>
          <w:lang w:val="ru-RU"/>
        </w:rPr>
      </w:pPr>
      <w:r w:rsidRPr="00200C8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AB0F92" w:rsidRPr="00200C82" w:rsidRDefault="00AB0F92" w:rsidP="00AB0F92">
      <w:pPr>
        <w:spacing w:after="0"/>
        <w:ind w:left="120"/>
        <w:jc w:val="center"/>
        <w:rPr>
          <w:lang w:val="ru-RU"/>
        </w:rPr>
      </w:pPr>
    </w:p>
    <w:p w:rsidR="00AB0F92" w:rsidRPr="00200C82" w:rsidRDefault="00AB0F92" w:rsidP="00AB0F92">
      <w:pPr>
        <w:spacing w:after="0"/>
        <w:ind w:left="120"/>
        <w:jc w:val="center"/>
        <w:rPr>
          <w:lang w:val="ru-RU"/>
        </w:rPr>
      </w:pPr>
    </w:p>
    <w:p w:rsidR="00AB0F92" w:rsidRPr="00200C82" w:rsidRDefault="00AB0F92" w:rsidP="00AB0F92">
      <w:pPr>
        <w:spacing w:after="0"/>
        <w:ind w:left="120"/>
        <w:jc w:val="center"/>
        <w:rPr>
          <w:lang w:val="ru-RU"/>
        </w:rPr>
      </w:pPr>
    </w:p>
    <w:p w:rsidR="00AB0F92" w:rsidRPr="00200C82" w:rsidRDefault="00AB0F92" w:rsidP="00AB0F92">
      <w:pPr>
        <w:spacing w:after="0"/>
        <w:ind w:left="120"/>
        <w:jc w:val="center"/>
        <w:rPr>
          <w:lang w:val="ru-RU"/>
        </w:rPr>
      </w:pPr>
    </w:p>
    <w:p w:rsidR="00AB0F92" w:rsidRPr="00200C82" w:rsidRDefault="00AB0F92" w:rsidP="00AB0F92">
      <w:pPr>
        <w:spacing w:after="0"/>
        <w:ind w:left="120"/>
        <w:jc w:val="center"/>
        <w:rPr>
          <w:lang w:val="ru-RU"/>
        </w:rPr>
      </w:pPr>
    </w:p>
    <w:p w:rsidR="00AB0F92" w:rsidRDefault="00AB0F92" w:rsidP="00AB0F92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458b4ee-a00e-40a0-8883-17f4d0e32868"/>
      <w:r>
        <w:rPr>
          <w:rFonts w:ascii="Times New Roman" w:hAnsi="Times New Roman"/>
          <w:b/>
          <w:color w:val="000000"/>
          <w:sz w:val="28"/>
        </w:rPr>
        <w:t>ЗАТО Межгорье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44f9f75c-29dc-4f89-a20c-deed2ee945c4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A3D5E" w:rsidRPr="00AB0F92" w:rsidRDefault="009A3D5E">
      <w:pPr>
        <w:spacing w:after="0"/>
        <w:ind w:left="120"/>
        <w:jc w:val="center"/>
        <w:rPr>
          <w:lang w:val="ru-RU"/>
        </w:rPr>
      </w:pPr>
    </w:p>
    <w:p w:rsidR="009A3D5E" w:rsidRPr="00AB0F92" w:rsidRDefault="009A3D5E">
      <w:pPr>
        <w:spacing w:after="0"/>
        <w:ind w:left="120"/>
        <w:jc w:val="center"/>
        <w:rPr>
          <w:lang w:val="ru-RU"/>
        </w:rPr>
      </w:pPr>
    </w:p>
    <w:p w:rsidR="009A3D5E" w:rsidRPr="00AB0F92" w:rsidRDefault="009A3D5E">
      <w:pPr>
        <w:spacing w:after="0"/>
        <w:ind w:left="120"/>
        <w:jc w:val="center"/>
        <w:rPr>
          <w:lang w:val="ru-RU"/>
        </w:rPr>
      </w:pPr>
    </w:p>
    <w:p w:rsidR="009A3D5E" w:rsidRPr="00AB0F92" w:rsidRDefault="009A3D5E">
      <w:pPr>
        <w:spacing w:after="0"/>
        <w:ind w:left="120"/>
        <w:jc w:val="center"/>
        <w:rPr>
          <w:lang w:val="ru-RU"/>
        </w:rPr>
      </w:pPr>
    </w:p>
    <w:p w:rsidR="009A3D5E" w:rsidRPr="00AB0F92" w:rsidRDefault="009A3D5E">
      <w:pPr>
        <w:spacing w:after="0"/>
        <w:ind w:left="120"/>
        <w:jc w:val="center"/>
        <w:rPr>
          <w:lang w:val="ru-RU"/>
        </w:rPr>
      </w:pPr>
    </w:p>
    <w:p w:rsidR="009A3D5E" w:rsidRPr="00AB0F92" w:rsidRDefault="00AB0F92">
      <w:pPr>
        <w:spacing w:after="0" w:line="264" w:lineRule="auto"/>
        <w:ind w:left="120"/>
        <w:jc w:val="both"/>
        <w:rPr>
          <w:lang w:val="ru-RU"/>
        </w:rPr>
      </w:pPr>
      <w:bookmarkStart w:id="5" w:name="block-1876240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bookmarkStart w:id="6" w:name="_GoBack"/>
      <w:bookmarkEnd w:id="6"/>
      <w:r w:rsidR="003B3ABA" w:rsidRPr="00AB0F92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среднего общего образования составлена на основе 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</w:t>
      </w:r>
      <w:r w:rsidRPr="00AB0F92">
        <w:rPr>
          <w:rFonts w:ascii="Times New Roman" w:hAnsi="Times New Roman"/>
          <w:color w:val="000000"/>
          <w:sz w:val="28"/>
          <w:lang w:val="ru-RU"/>
        </w:rPr>
        <w:t>Федерации от 9 апреля 2016 г. № 637-р) и подлежит непосредственному применению при реализации обязательной части ФОП СОО.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Русский язык – государственный язык Российской Федерации, язык </w:t>
      </w:r>
      <w:r w:rsidRPr="00AB0F92">
        <w:rPr>
          <w:rFonts w:ascii="Times New Roman" w:hAnsi="Times New Roman"/>
          <w:color w:val="000000"/>
          <w:sz w:val="28"/>
          <w:lang w:val="ru-RU"/>
        </w:rPr>
        <w:t>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</w:t>
      </w:r>
      <w:r w:rsidRPr="00AB0F92">
        <w:rPr>
          <w:rFonts w:ascii="Times New Roman" w:hAnsi="Times New Roman"/>
          <w:color w:val="000000"/>
          <w:sz w:val="28"/>
          <w:lang w:val="ru-RU"/>
        </w:rPr>
        <w:t>ной и духовной консолидации.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Изучение русского языка способствует усвоению обучающимися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</w:t>
      </w:r>
      <w:r w:rsidRPr="00AB0F92">
        <w:rPr>
          <w:rFonts w:ascii="Times New Roman" w:hAnsi="Times New Roman"/>
          <w:color w:val="000000"/>
          <w:sz w:val="28"/>
          <w:lang w:val="ru-RU"/>
        </w:rPr>
        <w:t>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 Русский язык, обеспечивая коммуникативное развитие обучающихся, является в школе не только предметом изучения, но и сре</w:t>
      </w:r>
      <w:r w:rsidRPr="00AB0F92">
        <w:rPr>
          <w:rFonts w:ascii="Times New Roman" w:hAnsi="Times New Roman"/>
          <w:color w:val="000000"/>
          <w:sz w:val="28"/>
          <w:lang w:val="ru-RU"/>
        </w:rPr>
        <w:t>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</w:t>
      </w:r>
      <w:r w:rsidRPr="00AB0F92">
        <w:rPr>
          <w:rFonts w:ascii="Times New Roman" w:hAnsi="Times New Roman"/>
          <w:color w:val="000000"/>
          <w:sz w:val="28"/>
          <w:lang w:val="ru-RU"/>
        </w:rPr>
        <w:t>льных интеллектуальных умений, навыков самоорганизации и самоконтроля.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</w:t>
      </w:r>
      <w:r w:rsidRPr="00AB0F92">
        <w:rPr>
          <w:rFonts w:ascii="Times New Roman" w:hAnsi="Times New Roman"/>
          <w:color w:val="000000"/>
          <w:sz w:val="28"/>
          <w:lang w:val="ru-RU"/>
        </w:rPr>
        <w:t>ятельности в условиях многонационального государства.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pacing w:val="-3"/>
          <w:sz w:val="28"/>
          <w:lang w:val="ru-RU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</w:t>
      </w:r>
      <w:r w:rsidRPr="00AB0F92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соответств</w:t>
      </w:r>
      <w:r w:rsidRPr="00AB0F92">
        <w:rPr>
          <w:rFonts w:ascii="Times New Roman" w:hAnsi="Times New Roman"/>
          <w:color w:val="000000"/>
          <w:spacing w:val="-3"/>
          <w:sz w:val="28"/>
          <w:lang w:val="ru-RU"/>
        </w:rPr>
        <w:t xml:space="preserve">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</w:t>
      </w:r>
      <w:r w:rsidRPr="00AB0F92">
        <w:rPr>
          <w:rFonts w:ascii="Times New Roman" w:hAnsi="Times New Roman"/>
          <w:color w:val="000000"/>
          <w:spacing w:val="-3"/>
          <w:sz w:val="28"/>
          <w:lang w:val="ru-RU"/>
        </w:rPr>
        <w:t>разных сферах функционирования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</w:t>
      </w:r>
      <w:r w:rsidRPr="00AB0F92">
        <w:rPr>
          <w:rFonts w:ascii="Times New Roman" w:hAnsi="Times New Roman"/>
          <w:color w:val="000000"/>
          <w:sz w:val="28"/>
          <w:lang w:val="ru-RU"/>
        </w:rPr>
        <w:t>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Важнейшей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</w:t>
      </w:r>
      <w:r w:rsidRPr="00AB0F92">
        <w:rPr>
          <w:rFonts w:ascii="Times New Roman" w:hAnsi="Times New Roman"/>
          <w:color w:val="000000"/>
          <w:sz w:val="28"/>
          <w:lang w:val="ru-RU"/>
        </w:rPr>
        <w:t>тения с целью извлечения информации из текстов разных форматов (гипертексты, графика, инфографика и др.) для их понимания, сжатия, трансформации, интерпретации и использования в практической деятельности.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 соответствии с принципом преемственности изучение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единицах и уровнях; знаний о тексте, включая тексты новых форматов (гипертексты, графика, инфографика и др.).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выделяются три сквозные линии: «Язык и речь. </w:t>
      </w:r>
      <w:r>
        <w:rPr>
          <w:rFonts w:ascii="Times New Roman" w:hAnsi="Times New Roman"/>
          <w:color w:val="000000"/>
          <w:sz w:val="28"/>
        </w:rPr>
        <w:t xml:space="preserve">Культура речи», «Речь. Речевое общение. </w:t>
      </w:r>
      <w:r w:rsidRPr="00AB0F92">
        <w:rPr>
          <w:rFonts w:ascii="Times New Roman" w:hAnsi="Times New Roman"/>
          <w:color w:val="000000"/>
          <w:sz w:val="28"/>
          <w:lang w:val="ru-RU"/>
        </w:rPr>
        <w:t>Текст», «Функциональная стилистика. К</w:t>
      </w:r>
      <w:r w:rsidRPr="00AB0F92">
        <w:rPr>
          <w:rFonts w:ascii="Times New Roman" w:hAnsi="Times New Roman"/>
          <w:color w:val="000000"/>
          <w:sz w:val="28"/>
          <w:lang w:val="ru-RU"/>
        </w:rPr>
        <w:t>ультура речи».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«РУССКИЙ ЯЗЫК»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A3D5E" w:rsidRPr="00AB0F92" w:rsidRDefault="003B3A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</w:t>
      </w: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языку Российской Федерации и языку межнациональ</w:t>
      </w:r>
      <w:r w:rsidRPr="00AB0F92">
        <w:rPr>
          <w:rFonts w:ascii="Times New Roman" w:hAnsi="Times New Roman"/>
          <w:color w:val="000000"/>
          <w:sz w:val="28"/>
          <w:lang w:val="ru-RU"/>
        </w:rPr>
        <w:t>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9A3D5E" w:rsidRPr="00AB0F92" w:rsidRDefault="003B3A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 и формирования социальных взаимоотношений; понимание р</w:t>
      </w:r>
      <w:r w:rsidRPr="00AB0F92">
        <w:rPr>
          <w:rFonts w:ascii="Times New Roman" w:hAnsi="Times New Roman"/>
          <w:color w:val="000000"/>
          <w:sz w:val="28"/>
          <w:lang w:val="ru-RU"/>
        </w:rPr>
        <w:t>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9A3D5E" w:rsidRPr="00AB0F92" w:rsidRDefault="003B3A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совершенствование устной и письменной речевой культуры на основе овладения основными понятиями ку</w:t>
      </w:r>
      <w:r w:rsidRPr="00AB0F92">
        <w:rPr>
          <w:rFonts w:ascii="Times New Roman" w:hAnsi="Times New Roman"/>
          <w:color w:val="000000"/>
          <w:sz w:val="28"/>
          <w:lang w:val="ru-RU"/>
        </w:rPr>
        <w:t>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</w:t>
      </w:r>
      <w:r w:rsidRPr="00AB0F92">
        <w:rPr>
          <w:rFonts w:ascii="Times New Roman" w:hAnsi="Times New Roman"/>
          <w:color w:val="000000"/>
          <w:sz w:val="28"/>
          <w:lang w:val="ru-RU"/>
        </w:rPr>
        <w:t>ке на основе наблюдений за речью;</w:t>
      </w:r>
    </w:p>
    <w:p w:rsidR="009A3D5E" w:rsidRPr="00AB0F92" w:rsidRDefault="003B3A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</w:t>
      </w:r>
      <w:r w:rsidRPr="00AB0F92">
        <w:rPr>
          <w:rFonts w:ascii="Times New Roman" w:hAnsi="Times New Roman"/>
          <w:color w:val="000000"/>
          <w:sz w:val="28"/>
          <w:lang w:val="ru-RU"/>
        </w:rPr>
        <w:t>х форматов (гипертексты, графика, инфографика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9A3D5E" w:rsidRPr="00AB0F92" w:rsidRDefault="003B3A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обобщение знаний о языке как системе, об основных правилах орфографии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в тексте;</w:t>
      </w:r>
    </w:p>
    <w:p w:rsidR="009A3D5E" w:rsidRPr="00AB0F92" w:rsidRDefault="003B3AB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</w:t>
      </w:r>
      <w:r w:rsidRPr="00AB0F92">
        <w:rPr>
          <w:rFonts w:ascii="Times New Roman" w:hAnsi="Times New Roman"/>
          <w:color w:val="000000"/>
          <w:sz w:val="28"/>
          <w:lang w:val="ru-RU"/>
        </w:rPr>
        <w:t>которых содержится в нормативных словарях.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«РУССКИЙ ЯЗЫК» В УЧЕБНОМ ПЛАНЕ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На изучение русского языка в 10–11 классах среднего общего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образования в учебном плане отводится 136 часов: в 10 классе – 68 часов (2 часа в неделю), в 11 классе – 68 часов (2 часа в неделю).</w:t>
      </w:r>
    </w:p>
    <w:p w:rsidR="009A3D5E" w:rsidRPr="00AB0F92" w:rsidRDefault="009A3D5E">
      <w:pPr>
        <w:rPr>
          <w:lang w:val="ru-RU"/>
        </w:rPr>
        <w:sectPr w:rsidR="009A3D5E" w:rsidRPr="00AB0F92">
          <w:pgSz w:w="11906" w:h="16383"/>
          <w:pgMar w:top="1134" w:right="850" w:bottom="1134" w:left="1701" w:header="720" w:footer="720" w:gutter="0"/>
          <w:cols w:space="720"/>
        </w:sect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bookmarkStart w:id="7" w:name="block-18762402"/>
      <w:bookmarkEnd w:id="5"/>
      <w:r w:rsidRPr="00AB0F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«РУССКИЙ ЯЗЫК»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Язык как знаковая система. Основные фу</w:t>
      </w:r>
      <w:r w:rsidRPr="00AB0F92">
        <w:rPr>
          <w:rFonts w:ascii="Times New Roman" w:hAnsi="Times New Roman"/>
          <w:color w:val="000000"/>
          <w:sz w:val="28"/>
          <w:lang w:val="ru-RU"/>
        </w:rPr>
        <w:t>нкции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Лингвистика как наука.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Язык и культура.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Формы существования русского национального языка. Л</w:t>
      </w:r>
      <w:r w:rsidRPr="00AB0F92">
        <w:rPr>
          <w:rFonts w:ascii="Times New Roman" w:hAnsi="Times New Roman"/>
          <w:color w:val="000000"/>
          <w:sz w:val="28"/>
          <w:lang w:val="ru-RU"/>
        </w:rPr>
        <w:t>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Система языка, её устройство, функционирование.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Культура речи как раз</w:t>
      </w:r>
      <w:r w:rsidRPr="00AB0F92">
        <w:rPr>
          <w:rFonts w:ascii="Times New Roman" w:hAnsi="Times New Roman"/>
          <w:color w:val="000000"/>
          <w:sz w:val="28"/>
          <w:lang w:val="ru-RU"/>
        </w:rPr>
        <w:t>дел лингвистики.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Языковая норма, её основные признаки и функции.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</w:t>
      </w:r>
      <w:r w:rsidRPr="00AB0F92">
        <w:rPr>
          <w:rFonts w:ascii="Times New Roman" w:hAnsi="Times New Roman"/>
          <w:color w:val="000000"/>
          <w:sz w:val="28"/>
          <w:lang w:val="ru-RU"/>
        </w:rPr>
        <w:t>е правила (обзор, общее представление). Стилистические нормы современного русского литературного языка (общее представление).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Качества хорошей речи.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виды словарей (обзор). Толковый словарь. Словарь омонимов. Словарь иностранных слов. Словарь синон</w:t>
      </w:r>
      <w:r w:rsidRPr="00AB0F92">
        <w:rPr>
          <w:rFonts w:ascii="Times New Roman" w:hAnsi="Times New Roman"/>
          <w:color w:val="000000"/>
          <w:sz w:val="28"/>
          <w:lang w:val="ru-RU"/>
        </w:rPr>
        <w:t>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Фонетика и орфоэпия как разделы лингвистики (повторение, обобщение). Фонетический анализ слова. Изобразительно-выразительные средства фонетики (повторение, обобщение).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современного литературного произн</w:t>
      </w:r>
      <w:r w:rsidRPr="00AB0F92">
        <w:rPr>
          <w:rFonts w:ascii="Times New Roman" w:hAnsi="Times New Roman"/>
          <w:color w:val="000000"/>
          <w:sz w:val="28"/>
          <w:lang w:val="ru-RU"/>
        </w:rPr>
        <w:t>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lastRenderedPageBreak/>
        <w:t>Лексикология и фразеоло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гия. Лексические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Лексикология и фразеология как разделы лингвистики (повторение, обобщение). Лексический анализ слова. Изобразительно-выразительные средства лексики: эпитет, метафора, метонимия, олицетворение, гипербола, сравнение (повторение, </w:t>
      </w:r>
      <w:r w:rsidRPr="00AB0F92">
        <w:rPr>
          <w:rFonts w:ascii="Times New Roman" w:hAnsi="Times New Roman"/>
          <w:color w:val="000000"/>
          <w:sz w:val="28"/>
          <w:lang w:val="ru-RU"/>
        </w:rPr>
        <w:t>обобщение).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</w:t>
      </w:r>
      <w:r w:rsidRPr="00AB0F92">
        <w:rPr>
          <w:rFonts w:ascii="Times New Roman" w:hAnsi="Times New Roman"/>
          <w:color w:val="000000"/>
          <w:sz w:val="28"/>
          <w:lang w:val="ru-RU"/>
        </w:rPr>
        <w:t>азм.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Функционально-стилистическая окраска слова. Лексика общеупотребительная, разговорная и книжная. Особенности употребления.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pacing w:val="-4"/>
          <w:sz w:val="28"/>
          <w:lang w:val="ru-RU"/>
        </w:rPr>
        <w:t>Экспрессивно-стилистическая окраска слова. Лексика нейтральная, высокая, сниженная. Эмоционально-оценочная окраска слова (неодобр</w:t>
      </w:r>
      <w:r w:rsidRPr="00AB0F92">
        <w:rPr>
          <w:rFonts w:ascii="Times New Roman" w:hAnsi="Times New Roman"/>
          <w:color w:val="000000"/>
          <w:spacing w:val="-4"/>
          <w:sz w:val="28"/>
          <w:lang w:val="ru-RU"/>
        </w:rPr>
        <w:t>ительное, ласкательное, шутливое и пр.).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Фразеология русского языка (повторение, обобщение). Крылатые слова.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Морфемика и словообразование как разделы лингвистики (повторение</w:t>
      </w:r>
      <w:r w:rsidRPr="00AB0F92">
        <w:rPr>
          <w:rFonts w:ascii="Times New Roman" w:hAnsi="Times New Roman"/>
          <w:color w:val="000000"/>
          <w:sz w:val="28"/>
          <w:lang w:val="ru-RU"/>
        </w:rPr>
        <w:t>, обобщение). Морфемный и словообразовательный анализ слова. Словообразовательные трудности (обзор). Особенности употребления сложносокращённых слов (аббревиатур).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Морфология как раздел лингвистики (повторение, обобщение).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слова. Особенности употребления в тексте слов разных частей речи.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Морфологические нормы современного русского литературного языка (общее представление).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употребления имён существительных: форм рода, числа, падежа.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</w:t>
      </w:r>
      <w:r w:rsidRPr="00AB0F92">
        <w:rPr>
          <w:rFonts w:ascii="Times New Roman" w:hAnsi="Times New Roman"/>
          <w:color w:val="000000"/>
          <w:sz w:val="28"/>
          <w:lang w:val="ru-RU"/>
        </w:rPr>
        <w:t>овные нормы употребления имён прилагательных: форм степеней сравнения, краткой формы.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употребления количественных, порядковых и собирательных числительных.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употребления местоимений: формы 3-го лица личных местоимений, возвратн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ого местоимения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себя</w:t>
      </w:r>
      <w:r w:rsidRPr="00AB0F92">
        <w:rPr>
          <w:rFonts w:ascii="Times New Roman" w:hAnsi="Times New Roman"/>
          <w:color w:val="000000"/>
          <w:sz w:val="28"/>
          <w:lang w:val="ru-RU"/>
        </w:rPr>
        <w:t>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</w:t>
      </w:r>
      <w:r w:rsidRPr="00AB0F92">
        <w:rPr>
          <w:rFonts w:ascii="Times New Roman" w:hAnsi="Times New Roman"/>
          <w:color w:val="000000"/>
          <w:sz w:val="28"/>
          <w:lang w:val="ru-RU"/>
        </w:rPr>
        <w:t>о наклонения.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Орфография как раздел лингвистики (повторение, обобщение). Принципы и разделы русской орфографии. Правописание морфем; слитные, дефисные и раздельные написания; употребление прописных и строчных букв; п</w:t>
      </w:r>
      <w:r w:rsidRPr="00AB0F92">
        <w:rPr>
          <w:rFonts w:ascii="Times New Roman" w:hAnsi="Times New Roman"/>
          <w:color w:val="000000"/>
          <w:sz w:val="28"/>
          <w:lang w:val="ru-RU"/>
        </w:rPr>
        <w:t>равила переноса слов; правила графического сокращения слов.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pacing w:val="-3"/>
          <w:sz w:val="28"/>
          <w:lang w:val="ru-RU"/>
        </w:rPr>
        <w:t>Орфографические правила. Правописание гласных и согласных в корне.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Употребление разделительных ъ и ь.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Правописание приставок. Буквы ы – и после приставок.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Правописание суффиксов.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Правописание н и </w:t>
      </w:r>
      <w:r w:rsidRPr="00AB0F92">
        <w:rPr>
          <w:rFonts w:ascii="Times New Roman" w:hAnsi="Times New Roman"/>
          <w:color w:val="000000"/>
          <w:sz w:val="28"/>
          <w:lang w:val="ru-RU"/>
        </w:rPr>
        <w:t>нн в словах различных частей речи.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Правописание не и ни.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Правописание окончаний имён существительных, имён прилагательных и глаголов.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Слитное, дефисное и раздельное написание слов.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Речь как деятельность. Виды речевой деятельности (пов</w:t>
      </w:r>
      <w:r w:rsidRPr="00AB0F92">
        <w:rPr>
          <w:rFonts w:ascii="Times New Roman" w:hAnsi="Times New Roman"/>
          <w:color w:val="000000"/>
          <w:sz w:val="28"/>
          <w:lang w:val="ru-RU"/>
        </w:rPr>
        <w:t>торение, обобщение).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Речевое общение и его виды. Основные сферы речевого общения. Речевая ситуация и её компоненты (адресант и адресат; мотивы и цели, предмет и тема речи; условия общения).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Речевой этикет. Основные функции речевого этикета (установление и </w:t>
      </w:r>
      <w:r w:rsidRPr="00AB0F92">
        <w:rPr>
          <w:rFonts w:ascii="Times New Roman" w:hAnsi="Times New Roman"/>
          <w:color w:val="000000"/>
          <w:sz w:val="28"/>
          <w:lang w:val="ru-RU"/>
        </w:rPr>
        <w:t>поддержание контакта, демонстрация доброжелательности и вежливости, уважительного отношения говорящего к партнёру и др.). Устойчивые формулы русского речевого этикета применительно к различным ситуациям официального/неофициального общения, статусу адресант</w:t>
      </w:r>
      <w:r w:rsidRPr="00AB0F92">
        <w:rPr>
          <w:rFonts w:ascii="Times New Roman" w:hAnsi="Times New Roman"/>
          <w:color w:val="000000"/>
          <w:sz w:val="28"/>
          <w:lang w:val="ru-RU"/>
        </w:rPr>
        <w:t>а/адресата и т. п.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</w:t>
      </w:r>
      <w:r w:rsidRPr="00AB0F92">
        <w:rPr>
          <w:rFonts w:ascii="Times New Roman" w:hAnsi="Times New Roman"/>
          <w:color w:val="000000"/>
          <w:sz w:val="28"/>
          <w:lang w:val="ru-RU"/>
        </w:rPr>
        <w:t>дресата, ситуации общения.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 переработка текста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Текст, его основные признаки (повторение, обобщение).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Логико-смысловые отношения между предложениями в тексте (общее представление).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Информативность текста. Виды информации в </w:t>
      </w:r>
      <w:r w:rsidRPr="00AB0F92">
        <w:rPr>
          <w:rFonts w:ascii="Times New Roman" w:hAnsi="Times New Roman"/>
          <w:color w:val="000000"/>
          <w:sz w:val="28"/>
          <w:lang w:val="ru-RU"/>
        </w:rPr>
        <w:t>тексте. Информационно-смысловая переработка прочитанного текста, включая гипертекст, графику, инфографику и другие, и прослушанного текста.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План. Тезисы. Конспект. Реферат. Аннотация. Отзыв. Рецензия.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Культура речи в эколо</w:t>
      </w:r>
      <w:r w:rsidRPr="00AB0F92">
        <w:rPr>
          <w:rFonts w:ascii="Times New Roman" w:hAnsi="Times New Roman"/>
          <w:color w:val="000000"/>
          <w:sz w:val="28"/>
          <w:lang w:val="ru-RU"/>
        </w:rPr>
        <w:t>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угое) (обзор). 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Изобразительно-выразительные средства синтаксиса. Синтаксический паралл</w:t>
      </w:r>
      <w:r w:rsidRPr="00AB0F92">
        <w:rPr>
          <w:rFonts w:ascii="Times New Roman" w:hAnsi="Times New Roman"/>
          <w:color w:val="000000"/>
          <w:sz w:val="28"/>
          <w:lang w:val="ru-RU"/>
        </w:rPr>
        <w:t>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Синтаксические нормы. Порядок слов в п</w:t>
      </w:r>
      <w:r w:rsidRPr="00AB0F92">
        <w:rPr>
          <w:rFonts w:ascii="Times New Roman" w:hAnsi="Times New Roman"/>
          <w:color w:val="000000"/>
          <w:sz w:val="28"/>
          <w:lang w:val="ru-RU"/>
        </w:rPr>
        <w:t>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</w:t>
      </w:r>
      <w:r w:rsidRPr="00AB0F92">
        <w:rPr>
          <w:rFonts w:ascii="Times New Roman" w:hAnsi="Times New Roman"/>
          <w:color w:val="000000"/>
          <w:sz w:val="28"/>
          <w:lang w:val="ru-RU"/>
        </w:rPr>
        <w:t>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</w:t>
      </w:r>
      <w:r w:rsidRPr="00AB0F92">
        <w:rPr>
          <w:rFonts w:ascii="Times New Roman" w:hAnsi="Times New Roman"/>
          <w:color w:val="000000"/>
          <w:sz w:val="28"/>
          <w:lang w:val="ru-RU"/>
        </w:rPr>
        <w:t>казуемого с подлежащим, выраженным аббревиатурой, заимствованным несклоняемым существительным.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управления: правильный выбор падежной или предложно-падежной формы управляемого слова.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употребления однородных членов предложения.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употребления причастных и деепричастных оборотов.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Основные нормы построения сложных предложений.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 (повторение, обобщение). Пунктуационный анализ предложения.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Разделы ру</w:t>
      </w:r>
      <w:r w:rsidRPr="00AB0F92">
        <w:rPr>
          <w:rFonts w:ascii="Times New Roman" w:hAnsi="Times New Roman"/>
          <w:color w:val="000000"/>
          <w:sz w:val="28"/>
          <w:lang w:val="ru-RU"/>
        </w:rPr>
        <w:t>сской пунктуации и система правил, включённых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</w:t>
      </w:r>
      <w:r w:rsidRPr="00AB0F92">
        <w:rPr>
          <w:rFonts w:ascii="Times New Roman" w:hAnsi="Times New Roman"/>
          <w:color w:val="000000"/>
          <w:sz w:val="28"/>
          <w:lang w:val="ru-RU"/>
        </w:rPr>
        <w:t>ов препинания.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Знаки препинания и их функции. Знаки препинания между подлежащим и сказуемым.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предложениях с однородными членами.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Знаки препинания при обособлении.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Знаки препинания в предложениях с вводными конструкциями, обращениями, </w:t>
      </w:r>
      <w:r w:rsidRPr="00AB0F92">
        <w:rPr>
          <w:rFonts w:ascii="Times New Roman" w:hAnsi="Times New Roman"/>
          <w:color w:val="000000"/>
          <w:sz w:val="28"/>
          <w:lang w:val="ru-RU"/>
        </w:rPr>
        <w:t>междометиями.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 с разными видами связи.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Знаки препинания при передаче чужой речи.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Функциональная стилистика как раздел лингвистики. Стилис</w:t>
      </w:r>
      <w:r w:rsidRPr="00AB0F92">
        <w:rPr>
          <w:rFonts w:ascii="Times New Roman" w:hAnsi="Times New Roman"/>
          <w:color w:val="000000"/>
          <w:sz w:val="28"/>
          <w:lang w:val="ru-RU"/>
        </w:rPr>
        <w:t>тическая норма (повторение, обобщение).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</w:t>
      </w:r>
      <w:r w:rsidRPr="00AB0F92">
        <w:rPr>
          <w:rFonts w:ascii="Times New Roman" w:hAnsi="Times New Roman"/>
          <w:color w:val="000000"/>
          <w:sz w:val="28"/>
          <w:lang w:val="ru-RU"/>
        </w:rPr>
        <w:t>еские, морфологические, синтаксические особенности разговорной речи. Основные жанры разговорной речи: устный рассказ, беседа, спор и другие (обзор).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Научный стиль, сферы его использования, назначение. Основные признаки научного стиля: отвлечённость, логичн</w:t>
      </w:r>
      <w:r w:rsidRPr="00AB0F92">
        <w:rPr>
          <w:rFonts w:ascii="Times New Roman" w:hAnsi="Times New Roman"/>
          <w:color w:val="000000"/>
          <w:sz w:val="28"/>
          <w:lang w:val="ru-RU"/>
        </w:rPr>
        <w:t>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</w:t>
      </w:r>
      <w:r w:rsidRPr="00AB0F92">
        <w:rPr>
          <w:rFonts w:ascii="Times New Roman" w:hAnsi="Times New Roman"/>
          <w:color w:val="000000"/>
          <w:sz w:val="28"/>
          <w:lang w:val="ru-RU"/>
        </w:rPr>
        <w:t>е пособие, лекция, доклад и другие (обзор).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</w:t>
      </w:r>
      <w:r w:rsidRPr="00AB0F92">
        <w:rPr>
          <w:rFonts w:ascii="Times New Roman" w:hAnsi="Times New Roman"/>
          <w:color w:val="000000"/>
          <w:sz w:val="28"/>
          <w:lang w:val="ru-RU"/>
        </w:rPr>
        <w:t>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Публицистический стиль, сферы его использования, назначение. Основные пр</w:t>
      </w:r>
      <w:r w:rsidRPr="00AB0F92">
        <w:rPr>
          <w:rFonts w:ascii="Times New Roman" w:hAnsi="Times New Roman"/>
          <w:color w:val="000000"/>
          <w:sz w:val="28"/>
          <w:lang w:val="ru-RU"/>
        </w:rPr>
        <w:t>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(обзор).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Я</w:t>
      </w:r>
      <w:r w:rsidRPr="00AB0F92">
        <w:rPr>
          <w:rFonts w:ascii="Times New Roman" w:hAnsi="Times New Roman"/>
          <w:color w:val="000000"/>
          <w:sz w:val="28"/>
          <w:lang w:val="ru-RU"/>
        </w:rPr>
        <w:t>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</w:t>
      </w:r>
      <w:r w:rsidRPr="00AB0F92">
        <w:rPr>
          <w:rFonts w:ascii="Times New Roman" w:hAnsi="Times New Roman"/>
          <w:color w:val="000000"/>
          <w:sz w:val="28"/>
          <w:lang w:val="ru-RU"/>
        </w:rPr>
        <w:t>ональных разновидностей языка.</w:t>
      </w:r>
    </w:p>
    <w:p w:rsidR="009A3D5E" w:rsidRPr="00AB0F92" w:rsidRDefault="009A3D5E">
      <w:pPr>
        <w:rPr>
          <w:lang w:val="ru-RU"/>
        </w:rPr>
        <w:sectPr w:rsidR="009A3D5E" w:rsidRPr="00AB0F92">
          <w:pgSz w:w="11906" w:h="16383"/>
          <w:pgMar w:top="1134" w:right="850" w:bottom="1134" w:left="1701" w:header="720" w:footer="720" w:gutter="0"/>
          <w:cols w:space="720"/>
        </w:sect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bookmarkStart w:id="8" w:name="block-18762403"/>
      <w:bookmarkEnd w:id="7"/>
      <w:r w:rsidRPr="00AB0F9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русскому языку на уровне среднего общего образования достигаютс</w:t>
      </w:r>
      <w:r w:rsidRPr="00AB0F92">
        <w:rPr>
          <w:rFonts w:ascii="Times New Roman" w:hAnsi="Times New Roman"/>
          <w:color w:val="000000"/>
          <w:sz w:val="28"/>
          <w:lang w:val="ru-RU"/>
        </w:rPr>
        <w:t>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</w:t>
      </w:r>
      <w:r w:rsidRPr="00AB0F92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развития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</w:t>
      </w:r>
      <w:r w:rsidRPr="00AB0F92">
        <w:rPr>
          <w:rFonts w:ascii="Times New Roman" w:hAnsi="Times New Roman"/>
          <w:color w:val="000000"/>
          <w:sz w:val="28"/>
          <w:lang w:val="ru-RU"/>
        </w:rPr>
        <w:t>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 обучающегося будут сф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ормированы следующие личностные результаты: 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9A3D5E" w:rsidRPr="00AB0F92" w:rsidRDefault="003B3A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</w:t>
      </w:r>
      <w:r w:rsidRPr="00AB0F92">
        <w:rPr>
          <w:rFonts w:ascii="Times New Roman" w:hAnsi="Times New Roman"/>
          <w:color w:val="000000"/>
          <w:spacing w:val="-3"/>
          <w:sz w:val="28"/>
          <w:lang w:val="ru-RU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9A3D5E" w:rsidRPr="00AB0F92" w:rsidRDefault="003B3A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</w:t>
      </w:r>
      <w:r w:rsidRPr="00AB0F92">
        <w:rPr>
          <w:rFonts w:ascii="Times New Roman" w:hAnsi="Times New Roman"/>
          <w:color w:val="000000"/>
          <w:sz w:val="28"/>
          <w:lang w:val="ru-RU"/>
        </w:rPr>
        <w:t>вопорядка;</w:t>
      </w:r>
    </w:p>
    <w:p w:rsidR="009A3D5E" w:rsidRPr="00AB0F92" w:rsidRDefault="003B3A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9A3D5E" w:rsidRPr="00AB0F92" w:rsidRDefault="003B3A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готовность противостоять ид</w:t>
      </w:r>
      <w:r w:rsidRPr="00AB0F92">
        <w:rPr>
          <w:rFonts w:ascii="Times New Roman" w:hAnsi="Times New Roman"/>
          <w:color w:val="000000"/>
          <w:sz w:val="28"/>
          <w:lang w:val="ru-RU"/>
        </w:rPr>
        <w:t>еологии экстремизма, национализма, ксенофобии, дискриминации по социальным, религиозным, расовым, национальным признакам;</w:t>
      </w:r>
    </w:p>
    <w:p w:rsidR="009A3D5E" w:rsidRPr="00AB0F92" w:rsidRDefault="003B3A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</w:t>
      </w:r>
      <w:r w:rsidRPr="00AB0F92">
        <w:rPr>
          <w:rFonts w:ascii="Times New Roman" w:hAnsi="Times New Roman"/>
          <w:color w:val="000000"/>
          <w:sz w:val="28"/>
          <w:lang w:val="ru-RU"/>
        </w:rPr>
        <w:t>ганизациях;</w:t>
      </w:r>
    </w:p>
    <w:p w:rsidR="009A3D5E" w:rsidRPr="00AB0F92" w:rsidRDefault="003B3A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A3D5E" w:rsidRPr="00AB0F92" w:rsidRDefault="003B3AB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9A3D5E" w:rsidRPr="00AB0F92" w:rsidRDefault="003B3A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</w:t>
      </w:r>
      <w:r w:rsidRPr="00AB0F92">
        <w:rPr>
          <w:rFonts w:ascii="Times New Roman" w:hAnsi="Times New Roman"/>
          <w:color w:val="000000"/>
          <w:sz w:val="28"/>
          <w:lang w:val="ru-RU"/>
        </w:rPr>
        <w:t>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A3D5E" w:rsidRPr="00AB0F92" w:rsidRDefault="003B3A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</w:t>
      </w:r>
      <w:r w:rsidRPr="00AB0F92">
        <w:rPr>
          <w:rFonts w:ascii="Times New Roman" w:hAnsi="Times New Roman"/>
          <w:color w:val="000000"/>
          <w:sz w:val="28"/>
          <w:lang w:val="ru-RU"/>
        </w:rPr>
        <w:t>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9A3D5E" w:rsidRPr="00AB0F92" w:rsidRDefault="003B3AB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идейная убеждённость, готовность к служению Отечеству и его защите, ответственность </w:t>
      </w:r>
      <w:r w:rsidRPr="00AB0F92">
        <w:rPr>
          <w:rFonts w:ascii="Times New Roman" w:hAnsi="Times New Roman"/>
          <w:color w:val="000000"/>
          <w:sz w:val="28"/>
          <w:lang w:val="ru-RU"/>
        </w:rPr>
        <w:t>за его судьбу.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9A3D5E" w:rsidRPr="00AB0F92" w:rsidRDefault="003B3A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A3D5E" w:rsidRPr="00AB0F92" w:rsidRDefault="003B3A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норм этичного поведения;</w:t>
      </w:r>
    </w:p>
    <w:p w:rsidR="009A3D5E" w:rsidRPr="00AB0F92" w:rsidRDefault="003B3A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</w:t>
      </w:r>
      <w:r w:rsidRPr="00AB0F92">
        <w:rPr>
          <w:rFonts w:ascii="Times New Roman" w:hAnsi="Times New Roman"/>
          <w:color w:val="000000"/>
          <w:sz w:val="28"/>
          <w:lang w:val="ru-RU"/>
        </w:rPr>
        <w:t>равственные нормы и ценности;</w:t>
      </w:r>
    </w:p>
    <w:p w:rsidR="009A3D5E" w:rsidRPr="00AB0F92" w:rsidRDefault="003B3A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A3D5E" w:rsidRPr="00AB0F92" w:rsidRDefault="003B3AB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</w:t>
      </w:r>
      <w:r>
        <w:rPr>
          <w:rFonts w:ascii="Times New Roman" w:hAnsi="Times New Roman"/>
          <w:b/>
          <w:color w:val="000000"/>
          <w:sz w:val="28"/>
        </w:rPr>
        <w:t>ического воспитания:</w:t>
      </w:r>
    </w:p>
    <w:p w:rsidR="009A3D5E" w:rsidRPr="00AB0F92" w:rsidRDefault="003B3A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9A3D5E" w:rsidRPr="00AB0F92" w:rsidRDefault="003B3A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</w:t>
      </w:r>
      <w:r w:rsidRPr="00AB0F92">
        <w:rPr>
          <w:rFonts w:ascii="Times New Roman" w:hAnsi="Times New Roman"/>
          <w:color w:val="000000"/>
          <w:sz w:val="28"/>
          <w:lang w:val="ru-RU"/>
        </w:rPr>
        <w:t>эмоциональное воздействие искусства;</w:t>
      </w:r>
    </w:p>
    <w:p w:rsidR="009A3D5E" w:rsidRPr="00AB0F92" w:rsidRDefault="003B3A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9A3D5E" w:rsidRPr="00AB0F92" w:rsidRDefault="003B3AB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стремление проявлять качества творческой личности, в том числе при выполнении творческих работ по русскому языку.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9A3D5E" w:rsidRPr="00AB0F92" w:rsidRDefault="003B3A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9A3D5E" w:rsidRPr="00AB0F92" w:rsidRDefault="003B3A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потребность в ф</w:t>
      </w:r>
      <w:r w:rsidRPr="00AB0F92">
        <w:rPr>
          <w:rFonts w:ascii="Times New Roman" w:hAnsi="Times New Roman"/>
          <w:color w:val="000000"/>
          <w:sz w:val="28"/>
          <w:lang w:val="ru-RU"/>
        </w:rPr>
        <w:t>изическом совершенствовании, занятиях спортивно-оздоровительной деятельностью;</w:t>
      </w:r>
    </w:p>
    <w:p w:rsidR="009A3D5E" w:rsidRPr="00AB0F92" w:rsidRDefault="003B3AB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трудового воспитания:</w:t>
      </w:r>
    </w:p>
    <w:p w:rsidR="009A3D5E" w:rsidRPr="00AB0F92" w:rsidRDefault="003B3A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трудолюбие;</w:t>
      </w:r>
    </w:p>
    <w:p w:rsidR="009A3D5E" w:rsidRPr="00AB0F92" w:rsidRDefault="003B3A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9A3D5E" w:rsidRPr="00AB0F92" w:rsidRDefault="003B3A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</w:t>
      </w:r>
      <w:r w:rsidRPr="00AB0F92">
        <w:rPr>
          <w:rFonts w:ascii="Times New Roman" w:hAnsi="Times New Roman"/>
          <w:color w:val="000000"/>
          <w:sz w:val="28"/>
          <w:lang w:val="ru-RU"/>
        </w:rPr>
        <w:t>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9A3D5E" w:rsidRPr="00AB0F92" w:rsidRDefault="003B3AB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</w:t>
      </w:r>
      <w:r w:rsidRPr="00AB0F92">
        <w:rPr>
          <w:rFonts w:ascii="Times New Roman" w:hAnsi="Times New Roman"/>
          <w:color w:val="000000"/>
          <w:sz w:val="28"/>
          <w:lang w:val="ru-RU"/>
        </w:rPr>
        <w:t>ении всей жизни.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9A3D5E" w:rsidRPr="00AB0F92" w:rsidRDefault="003B3A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A3D5E" w:rsidRPr="00AB0F92" w:rsidRDefault="003B3A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планирование и осу</w:t>
      </w:r>
      <w:r w:rsidRPr="00AB0F92">
        <w:rPr>
          <w:rFonts w:ascii="Times New Roman" w:hAnsi="Times New Roman"/>
          <w:color w:val="000000"/>
          <w:sz w:val="28"/>
          <w:lang w:val="ru-RU"/>
        </w:rPr>
        <w:t>ществление действий в окружающей среде на основе знания целей устойчивого развития человечества;</w:t>
      </w:r>
    </w:p>
    <w:p w:rsidR="009A3D5E" w:rsidRPr="00AB0F92" w:rsidRDefault="003B3A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</w:t>
      </w:r>
      <w:r w:rsidRPr="00AB0F92">
        <w:rPr>
          <w:rFonts w:ascii="Times New Roman" w:hAnsi="Times New Roman"/>
          <w:color w:val="000000"/>
          <w:sz w:val="28"/>
          <w:lang w:val="ru-RU"/>
        </w:rPr>
        <w:t>твращать их;</w:t>
      </w:r>
    </w:p>
    <w:p w:rsidR="009A3D5E" w:rsidRPr="00AB0F92" w:rsidRDefault="003B3AB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9A3D5E" w:rsidRDefault="003B3AB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9A3D5E" w:rsidRPr="00AB0F92" w:rsidRDefault="003B3A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</w:t>
      </w:r>
      <w:r w:rsidRPr="00AB0F92">
        <w:rPr>
          <w:rFonts w:ascii="Times New Roman" w:hAnsi="Times New Roman"/>
          <w:color w:val="000000"/>
          <w:sz w:val="28"/>
          <w:lang w:val="ru-RU"/>
        </w:rPr>
        <w:t>щего осознанию своего места в поликультурном мире;</w:t>
      </w:r>
    </w:p>
    <w:p w:rsidR="009A3D5E" w:rsidRPr="00AB0F92" w:rsidRDefault="003B3A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9A3D5E" w:rsidRPr="00AB0F92" w:rsidRDefault="003B3AB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учебно-исследовательскую и прое</w:t>
      </w:r>
      <w:r w:rsidRPr="00AB0F92">
        <w:rPr>
          <w:rFonts w:ascii="Times New Roman" w:hAnsi="Times New Roman"/>
          <w:color w:val="000000"/>
          <w:sz w:val="28"/>
          <w:lang w:val="ru-RU"/>
        </w:rPr>
        <w:t>ктную деятельность, в том числе по русскому языку, индивидуально и в группе.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интеллект, предполагающий сформ</w:t>
      </w:r>
      <w:r w:rsidRPr="00AB0F92">
        <w:rPr>
          <w:rFonts w:ascii="Times New Roman" w:hAnsi="Times New Roman"/>
          <w:color w:val="000000"/>
          <w:sz w:val="28"/>
          <w:lang w:val="ru-RU"/>
        </w:rPr>
        <w:t>ированность:</w:t>
      </w:r>
    </w:p>
    <w:p w:rsidR="009A3D5E" w:rsidRPr="00AB0F92" w:rsidRDefault="003B3A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9A3D5E" w:rsidRPr="00AB0F92" w:rsidRDefault="003B3A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саморегу</w:t>
      </w:r>
      <w:r w:rsidRPr="00AB0F92">
        <w:rPr>
          <w:rFonts w:ascii="Times New Roman" w:hAnsi="Times New Roman"/>
          <w:color w:val="000000"/>
          <w:sz w:val="28"/>
          <w:lang w:val="ru-RU"/>
        </w:rPr>
        <w:t>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9A3D5E" w:rsidRPr="00AB0F92" w:rsidRDefault="003B3A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</w:t>
      </w:r>
      <w:r w:rsidRPr="00AB0F92">
        <w:rPr>
          <w:rFonts w:ascii="Times New Roman" w:hAnsi="Times New Roman"/>
          <w:color w:val="000000"/>
          <w:sz w:val="28"/>
          <w:lang w:val="ru-RU"/>
        </w:rPr>
        <w:t>у, оптимизм, инициативность, умение действовать, исходя из своих возможностей;</w:t>
      </w:r>
    </w:p>
    <w:p w:rsidR="009A3D5E" w:rsidRPr="00AB0F92" w:rsidRDefault="003B3A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9A3D5E" w:rsidRPr="00AB0F92" w:rsidRDefault="003B3AB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социальных навыков, в</w:t>
      </w:r>
      <w:r w:rsidRPr="00AB0F92">
        <w:rPr>
          <w:rFonts w:ascii="Times New Roman" w:hAnsi="Times New Roman"/>
          <w:color w:val="000000"/>
          <w:sz w:val="28"/>
          <w:lang w:val="ru-RU"/>
        </w:rPr>
        <w:t>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среднего общего образования у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базовые логич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еские действия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существенный признак или основание для сравнения, классификации и обобщения </w:t>
      </w:r>
      <w:r w:rsidRPr="00AB0F92">
        <w:rPr>
          <w:rFonts w:ascii="Times New Roman" w:hAnsi="Times New Roman"/>
          <w:color w:val="000000"/>
          <w:sz w:val="28"/>
          <w:lang w:val="ru-RU"/>
        </w:rPr>
        <w:t>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я</w:t>
      </w:r>
      <w:r w:rsidRPr="00AB0F92">
        <w:rPr>
          <w:rFonts w:ascii="Times New Roman" w:hAnsi="Times New Roman"/>
          <w:color w:val="000000"/>
          <w:sz w:val="28"/>
          <w:lang w:val="ru-RU"/>
        </w:rPr>
        <w:t>зыковых явлений, данных в наблюдении;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риски и соответствие результатов целям;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</w:t>
      </w:r>
      <w:r w:rsidRPr="00AB0F92">
        <w:rPr>
          <w:rFonts w:ascii="Times New Roman" w:hAnsi="Times New Roman"/>
          <w:color w:val="000000"/>
          <w:sz w:val="28"/>
          <w:lang w:val="ru-RU"/>
        </w:rPr>
        <w:t>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9A3D5E" w:rsidRPr="00AB0F92" w:rsidRDefault="003B3AB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 обучающегос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</w:t>
      </w:r>
      <w:r w:rsidRPr="00AB0F92">
        <w:rPr>
          <w:rFonts w:ascii="Times New Roman" w:hAnsi="Times New Roman"/>
          <w:color w:val="000000"/>
          <w:sz w:val="28"/>
          <w:lang w:val="ru-RU"/>
        </w:rPr>
        <w:t>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владеть разными видами деятельности по получению нового знания, в том числе по русскому языку; его интерпретации, преобразован</w:t>
      </w:r>
      <w:r w:rsidRPr="00AB0F92">
        <w:rPr>
          <w:rFonts w:ascii="Times New Roman" w:hAnsi="Times New Roman"/>
          <w:color w:val="000000"/>
          <w:sz w:val="28"/>
          <w:lang w:val="ru-RU"/>
        </w:rPr>
        <w:t>ию и применению в различных учебных ситуациях, в том числе при создании учебных и социальных проектов;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ставить и фор</w:t>
      </w:r>
      <w:r w:rsidRPr="00AB0F92">
        <w:rPr>
          <w:rFonts w:ascii="Times New Roman" w:hAnsi="Times New Roman"/>
          <w:color w:val="000000"/>
          <w:sz w:val="28"/>
          <w:lang w:val="ru-RU"/>
        </w:rPr>
        <w:t>мулировать собственные задачи в образовательной деятельности и разнообразных жизненных ситуациях;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</w:t>
      </w:r>
      <w:r w:rsidRPr="00AB0F92">
        <w:rPr>
          <w:rFonts w:ascii="Times New Roman" w:hAnsi="Times New Roman"/>
          <w:color w:val="000000"/>
          <w:sz w:val="28"/>
          <w:lang w:val="ru-RU"/>
        </w:rPr>
        <w:t>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приобретённому опыту;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уметь пе</w:t>
      </w:r>
      <w:r w:rsidRPr="00AB0F92">
        <w:rPr>
          <w:rFonts w:ascii="Times New Roman" w:hAnsi="Times New Roman"/>
          <w:color w:val="000000"/>
          <w:sz w:val="28"/>
          <w:lang w:val="ru-RU"/>
        </w:rPr>
        <w:t>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9A3D5E" w:rsidRPr="00AB0F92" w:rsidRDefault="003B3AB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выдвигать новые идеи, оригинальные подходы, предлагать альтернативные способы решения проблем.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дующие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9A3D5E" w:rsidRPr="00AB0F92" w:rsidRDefault="003B3A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поиск, анализ, систематизацию и интерп</w:t>
      </w:r>
      <w:r w:rsidRPr="00AB0F92">
        <w:rPr>
          <w:rFonts w:ascii="Times New Roman" w:hAnsi="Times New Roman"/>
          <w:color w:val="000000"/>
          <w:sz w:val="28"/>
          <w:lang w:val="ru-RU"/>
        </w:rPr>
        <w:t>ретацию информации различных видов и форм представления;</w:t>
      </w:r>
    </w:p>
    <w:p w:rsidR="009A3D5E" w:rsidRPr="00AB0F92" w:rsidRDefault="003B3A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 (презентация, таблица, схема и другие);</w:t>
      </w:r>
    </w:p>
    <w:p w:rsidR="009A3D5E" w:rsidRPr="00AB0F92" w:rsidRDefault="003B3A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оценивать д</w:t>
      </w:r>
      <w:r w:rsidRPr="00AB0F92">
        <w:rPr>
          <w:rFonts w:ascii="Times New Roman" w:hAnsi="Times New Roman"/>
          <w:color w:val="000000"/>
          <w:sz w:val="28"/>
          <w:lang w:val="ru-RU"/>
        </w:rPr>
        <w:t>остоверность, легитимность информации, её соответствие правовым и морально-этическим нормам;</w:t>
      </w:r>
    </w:p>
    <w:p w:rsidR="009A3D5E" w:rsidRPr="00AB0F92" w:rsidRDefault="003B3A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</w:t>
      </w:r>
      <w:r w:rsidRPr="00AB0F92">
        <w:rPr>
          <w:rFonts w:ascii="Times New Roman" w:hAnsi="Times New Roman"/>
          <w:color w:val="000000"/>
          <w:sz w:val="28"/>
          <w:lang w:val="ru-RU"/>
        </w:rPr>
        <w:t>эргономики, техники безопасности, гигиены, ресурсосбережения, правовых и этических норм, норм информационной безопасности;</w:t>
      </w:r>
    </w:p>
    <w:p w:rsidR="009A3D5E" w:rsidRPr="00AB0F92" w:rsidRDefault="003B3AB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владеть навыками защиты личной информации, соблюдать требования информационной безопасности.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щие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AB0F92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9A3D5E" w:rsidRPr="00AB0F92" w:rsidRDefault="003B3A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осуществлять коммуникацию во всех сферах жизни;</w:t>
      </w:r>
    </w:p>
    <w:p w:rsidR="009A3D5E" w:rsidRPr="00AB0F92" w:rsidRDefault="003B3A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смягчать конфликты;</w:t>
      </w:r>
    </w:p>
    <w:p w:rsidR="009A3D5E" w:rsidRPr="00AB0F92" w:rsidRDefault="003B3A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диалог;</w:t>
      </w:r>
    </w:p>
    <w:p w:rsidR="009A3D5E" w:rsidRPr="00AB0F92" w:rsidRDefault="003B3AB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развёрнуто, логично и корректно с точки зрения культуры речи излагать своё мнение, строить высказывание.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9A3D5E" w:rsidRPr="00AB0F92" w:rsidRDefault="003B3A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A3D5E" w:rsidRPr="00AB0F92" w:rsidRDefault="003B3A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самос</w:t>
      </w:r>
      <w:r w:rsidRPr="00AB0F92">
        <w:rPr>
          <w:rFonts w:ascii="Times New Roman" w:hAnsi="Times New Roman"/>
          <w:color w:val="000000"/>
          <w:sz w:val="28"/>
          <w:lang w:val="ru-RU"/>
        </w:rPr>
        <w:t>тоятельно составлять план решения проблемы с учётом имеющихся ресурсов, собственных возможностей и предпочтений;</w:t>
      </w:r>
    </w:p>
    <w:p w:rsidR="009A3D5E" w:rsidRPr="00AB0F92" w:rsidRDefault="003B3A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A3D5E" w:rsidRPr="00AB0F92" w:rsidRDefault="003B3A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делать осознанный выбор, уметь аргументировать его, брать ответственность за р</w:t>
      </w:r>
      <w:r w:rsidRPr="00AB0F92">
        <w:rPr>
          <w:rFonts w:ascii="Times New Roman" w:hAnsi="Times New Roman"/>
          <w:color w:val="000000"/>
          <w:sz w:val="28"/>
          <w:lang w:val="ru-RU"/>
        </w:rPr>
        <w:t>езультаты выбора;</w:t>
      </w:r>
    </w:p>
    <w:p w:rsidR="009A3D5E" w:rsidRDefault="003B3AB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A3D5E" w:rsidRPr="00AB0F92" w:rsidRDefault="003B3AB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умения самоконтроля,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 xml:space="preserve"> принятия себя и других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как части регулятивных универсальных учебных действий:</w:t>
      </w:r>
    </w:p>
    <w:p w:rsidR="009A3D5E" w:rsidRPr="00AB0F92" w:rsidRDefault="003B3A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9A3D5E" w:rsidRPr="00AB0F92" w:rsidRDefault="003B3A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</w:t>
      </w:r>
      <w:r w:rsidRPr="00AB0F92">
        <w:rPr>
          <w:rFonts w:ascii="Times New Roman" w:hAnsi="Times New Roman"/>
          <w:color w:val="000000"/>
          <w:sz w:val="28"/>
          <w:lang w:val="ru-RU"/>
        </w:rPr>
        <w:t>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9A3D5E" w:rsidRPr="00AB0F92" w:rsidRDefault="003B3A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решение по их снижению;</w:t>
      </w:r>
    </w:p>
    <w:p w:rsidR="009A3D5E" w:rsidRPr="00AB0F92" w:rsidRDefault="003B3A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</w:t>
      </w:r>
      <w:r w:rsidRPr="00AB0F92">
        <w:rPr>
          <w:rFonts w:ascii="Times New Roman" w:hAnsi="Times New Roman"/>
          <w:color w:val="000000"/>
          <w:sz w:val="28"/>
          <w:lang w:val="ru-RU"/>
        </w:rPr>
        <w:t>инства;</w:t>
      </w:r>
    </w:p>
    <w:p w:rsidR="009A3D5E" w:rsidRPr="00AB0F92" w:rsidRDefault="003B3A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людей при анализе результатов деятельности;</w:t>
      </w:r>
    </w:p>
    <w:p w:rsidR="009A3D5E" w:rsidRPr="00AB0F92" w:rsidRDefault="003B3A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A3D5E" w:rsidRPr="00AB0F92" w:rsidRDefault="003B3AB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развивать способность видеть мир с позиции другого человека.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 xml:space="preserve">умения 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A3D5E" w:rsidRPr="00AB0F92" w:rsidRDefault="003B3A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A3D5E" w:rsidRPr="00AB0F92" w:rsidRDefault="003B3A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A3D5E" w:rsidRPr="00AB0F92" w:rsidRDefault="003B3A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</w:t>
      </w:r>
      <w:r w:rsidRPr="00AB0F92">
        <w:rPr>
          <w:rFonts w:ascii="Times New Roman" w:hAnsi="Times New Roman"/>
          <w:color w:val="000000"/>
          <w:sz w:val="28"/>
          <w:lang w:val="ru-RU"/>
        </w:rPr>
        <w:t>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9A3D5E" w:rsidRPr="00AB0F92" w:rsidRDefault="003B3A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</w:t>
      </w:r>
      <w:r w:rsidRPr="00AB0F92">
        <w:rPr>
          <w:rFonts w:ascii="Times New Roman" w:hAnsi="Times New Roman"/>
          <w:color w:val="000000"/>
          <w:sz w:val="28"/>
          <w:lang w:val="ru-RU"/>
        </w:rPr>
        <w:t>зработанным критериям;</w:t>
      </w:r>
    </w:p>
    <w:p w:rsidR="009A3D5E" w:rsidRPr="00AB0F92" w:rsidRDefault="003B3AB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left="12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A3D5E" w:rsidRPr="00AB0F92" w:rsidRDefault="009A3D5E">
      <w:pPr>
        <w:spacing w:after="0" w:line="264" w:lineRule="auto"/>
        <w:ind w:left="120"/>
        <w:jc w:val="both"/>
        <w:rPr>
          <w:lang w:val="ru-RU"/>
        </w:rPr>
      </w:pP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 10 классе о</w:t>
      </w:r>
      <w:r w:rsidRPr="00AB0F92">
        <w:rPr>
          <w:rFonts w:ascii="Times New Roman" w:hAnsi="Times New Roman"/>
          <w:color w:val="000000"/>
          <w:sz w:val="28"/>
          <w:lang w:val="ru-RU"/>
        </w:rPr>
        <w:t>бучающийся получит следующие предметные результаты по отдельным темам программы по русскому языку: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знаковой системе, об основных функциях языка; о лингвистике как науке.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Опознавать лексику с национальн</w:t>
      </w:r>
      <w:r w:rsidRPr="00AB0F92">
        <w:rPr>
          <w:rFonts w:ascii="Times New Roman" w:hAnsi="Times New Roman"/>
          <w:color w:val="000000"/>
          <w:sz w:val="28"/>
          <w:lang w:val="ru-RU"/>
        </w:rPr>
        <w:t>о-культурным компонентом значения; лексику, отражающую традиционные российские духовно-нравственные ценности в художественных текстах и публицистике; объяснять значения данных лексических единиц с помощью лингвистических словарей (толковых, этимологических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и других); комментировать фразеологизмы с точки зрения отражения в них истории и культуры народа (в рамках изученного).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pacing w:val="-2"/>
          <w:sz w:val="28"/>
          <w:lang w:val="ru-RU"/>
        </w:rPr>
        <w:t>Понимать и уметь комментировать функции русского языка как государственного языка Российской Федерации и языка межнационального общения</w:t>
      </w:r>
      <w:r w:rsidRPr="00AB0F9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народов России, одного из мировых языков (с опорой на статью 68 Конституции Российской Федерации, Федеральный закон от 1 июня 2005 г.№ 53-ФЗ «О государственном языке Российской Федерации», Федеральный закон «О внесении изменений в Федеральный закон «О гос</w:t>
      </w:r>
      <w:r w:rsidRPr="00AB0F92">
        <w:rPr>
          <w:rFonts w:ascii="Times New Roman" w:hAnsi="Times New Roman"/>
          <w:color w:val="000000"/>
          <w:spacing w:val="-2"/>
          <w:sz w:val="28"/>
          <w:lang w:val="ru-RU"/>
        </w:rPr>
        <w:t>ударственном языке Российской Федерации»» от 28.02.2023 № 52-ФЗ, Закон Российской Федерации от 25 октября 1991 г. № 1807-1 «О языках народов Российской Федерации»).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Различать формы существования русского языка (литературный язык, просторечие, народные гово</w:t>
      </w:r>
      <w:r w:rsidRPr="00AB0F92">
        <w:rPr>
          <w:rFonts w:ascii="Times New Roman" w:hAnsi="Times New Roman"/>
          <w:color w:val="000000"/>
          <w:sz w:val="28"/>
          <w:lang w:val="ru-RU"/>
        </w:rPr>
        <w:t>ры, профессиональные разновидности, жаргон, арго), знать и характеризовать признаки литературного языка и его роль в обществе; использовать эти знания в речевой практике.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Система языка.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представление о русском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языке как системе, знать основные единицы и уровни языковой системы, анализировать языковые единицы разных уровней языковой системы.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представление о культуре речи как разделе лингвистики.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Комментировать нормативный, коммуникативный и этический аспек</w:t>
      </w:r>
      <w:r w:rsidRPr="00AB0F92">
        <w:rPr>
          <w:rFonts w:ascii="Times New Roman" w:hAnsi="Times New Roman"/>
          <w:color w:val="000000"/>
          <w:sz w:val="28"/>
          <w:lang w:val="ru-RU"/>
        </w:rPr>
        <w:t>ты культуры речи, приводить соответствующие примеры.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AB0F92">
        <w:rPr>
          <w:rFonts w:ascii="Times New Roman" w:hAnsi="Times New Roman"/>
          <w:color w:val="000000"/>
          <w:sz w:val="28"/>
          <w:lang w:val="ru-RU"/>
        </w:rPr>
        <w:t>едставление о языковой норме, её видах.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словари русского языка в учебной деятельности.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Фонетика. Орфоэпия. Орфоэпические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Выполнять фонетический анализ слова.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фонетики в тексте.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особенности произношения безударных гласных звуков, некоторых согласных, сочетаний согласных, некоторых грамматических форм, иноязычных слов.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высказывания (в том числе собственные) с т</w:t>
      </w:r>
      <w:r w:rsidRPr="00AB0F92">
        <w:rPr>
          <w:rFonts w:ascii="Times New Roman" w:hAnsi="Times New Roman"/>
          <w:color w:val="000000"/>
          <w:sz w:val="28"/>
          <w:lang w:val="ru-RU"/>
        </w:rPr>
        <w:t>очки зрения соблюдения орфоэпических и акцентологических норм современного русского литературного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Соблюдать основные произносительные и акцентологические нормы современного русского литературного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орфоэпический словарь.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Лексиколог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>ия и фразеология. Лексические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Выполнять лексический анализ слова.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Определять изобразительно-выразительные средства лексики.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лексических норм современного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русского литературного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Соблюдать лексические нормы.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Характеризовать и оценивать высказывания с точки зрения уместности использования стилистически окрашенной и эмоционально-экспрессивной лексики.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Использовать толковый словарь, словари синонимов, </w:t>
      </w:r>
      <w:r w:rsidRPr="00AB0F92">
        <w:rPr>
          <w:rFonts w:ascii="Times New Roman" w:hAnsi="Times New Roman"/>
          <w:color w:val="000000"/>
          <w:sz w:val="28"/>
          <w:lang w:val="ru-RU"/>
        </w:rPr>
        <w:t>антонимов, паронимов; словарь иностранных слов, фразеологический словарь, этимологический словарь.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Морфемика и словообразование. Словообразовательные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Выполнять морфемный и словообразовательный анализ слова.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речевые выс</w:t>
      </w:r>
      <w:r w:rsidRPr="00AB0F92">
        <w:rPr>
          <w:rFonts w:ascii="Times New Roman" w:hAnsi="Times New Roman"/>
          <w:color w:val="000000"/>
          <w:sz w:val="28"/>
          <w:lang w:val="ru-RU"/>
        </w:rPr>
        <w:t>казывания (в том числе собственные) с точки зрения особенностей употребления сложносокращённых слов (аббревиатур).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словообразовательный словарь.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Морфология. Морфологические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Выполнять морфологический анализ слова.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Определять особенности у</w:t>
      </w:r>
      <w:r w:rsidRPr="00AB0F92">
        <w:rPr>
          <w:rFonts w:ascii="Times New Roman" w:hAnsi="Times New Roman"/>
          <w:color w:val="000000"/>
          <w:sz w:val="28"/>
          <w:lang w:val="ru-RU"/>
        </w:rPr>
        <w:t>потребления в тексте слов разных частей речи.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высказывания (в том числе собственные) с точки зрения соблюдения морфологических норм современного русского литературного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Соблюдать морфологические нормы.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</w:t>
      </w:r>
      <w:r w:rsidRPr="00AB0F92">
        <w:rPr>
          <w:rFonts w:ascii="Times New Roman" w:hAnsi="Times New Roman"/>
          <w:color w:val="000000"/>
          <w:sz w:val="28"/>
          <w:lang w:val="ru-RU"/>
        </w:rPr>
        <w:t>и оценивать высказывания с точки зрения трудных случаев употребления имён существительных, имён прилагательных, имён числительных, местоимений, глаголов, причастий, деепричастий, наречий (в рамках изученного).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словарь грамматических трудностей</w:t>
      </w:r>
      <w:r w:rsidRPr="00AB0F92">
        <w:rPr>
          <w:rFonts w:ascii="Times New Roman" w:hAnsi="Times New Roman"/>
          <w:color w:val="000000"/>
          <w:sz w:val="28"/>
          <w:lang w:val="ru-RU"/>
        </w:rPr>
        <w:t>, справочники.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Орфография. Основные правила орфографии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представление о принципах и разделах русской орфографии.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Выполнять орфографический анализ слова.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Анализировать и характеризовать текст (в том числе собственный) с точки зрения соблюдения </w:t>
      </w:r>
      <w:r w:rsidRPr="00AB0F92">
        <w:rPr>
          <w:rFonts w:ascii="Times New Roman" w:hAnsi="Times New Roman"/>
          <w:color w:val="000000"/>
          <w:sz w:val="28"/>
          <w:lang w:val="ru-RU"/>
        </w:rPr>
        <w:t>орфографических правил современного русского литературного языка (в рамках изученного).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Соблюдать правила орфографии.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орфографические словари.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Речь. Речевое общение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pacing w:val="-1"/>
          <w:sz w:val="28"/>
          <w:lang w:val="ru-RU"/>
        </w:rPr>
        <w:t>Создавать устные монологические и диалогические высказывания различных типов и</w:t>
      </w:r>
      <w:r w:rsidRPr="00AB0F92">
        <w:rPr>
          <w:rFonts w:ascii="Times New Roman" w:hAnsi="Times New Roman"/>
          <w:color w:val="000000"/>
          <w:spacing w:val="-1"/>
          <w:sz w:val="28"/>
          <w:lang w:val="ru-RU"/>
        </w:rPr>
        <w:t xml:space="preserve"> жанров; употреблять языковые средства в соответствии с речевой ситуацией (объём устных монологических высказываний — не менее 100 слов; объём диалогического высказывания — не менее 7—8 реплик).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Выступать перед аудиторией с докладом; представлять реферат, </w:t>
      </w:r>
      <w:r w:rsidRPr="00AB0F92">
        <w:rPr>
          <w:rFonts w:ascii="Times New Roman" w:hAnsi="Times New Roman"/>
          <w:color w:val="000000"/>
          <w:sz w:val="28"/>
          <w:lang w:val="ru-RU"/>
        </w:rPr>
        <w:t>исследовательский проект на лингвистическую и другие темы; использовать образовательные информационно-коммуникационные инструменты и ресурсы для решения учебных задач.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</w:t>
      </w:r>
      <w:r w:rsidRPr="00AB0F92">
        <w:rPr>
          <w:rFonts w:ascii="Times New Roman" w:hAnsi="Times New Roman"/>
          <w:color w:val="000000"/>
          <w:sz w:val="28"/>
          <w:lang w:val="ru-RU"/>
        </w:rPr>
        <w:t>блицистического, официально-делового стилей (объём сочинения — не менее 150 слов).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</w:t>
      </w:r>
      <w:r w:rsidRPr="00AB0F92">
        <w:rPr>
          <w:rFonts w:ascii="Times New Roman" w:hAnsi="Times New Roman"/>
          <w:color w:val="000000"/>
          <w:sz w:val="28"/>
          <w:lang w:val="ru-RU"/>
        </w:rPr>
        <w:t>, графику, инфографику и другие, и прослушанных текстов (объём текста для чтения – 450–500 слов; объём прослушанного или прочитанного текста для пересказа от 250 до 300 слов).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Знать основные нормы речевого этикета применительно к различным ситуациям официа</w:t>
      </w:r>
      <w:r w:rsidRPr="00AB0F92">
        <w:rPr>
          <w:rFonts w:ascii="Times New Roman" w:hAnsi="Times New Roman"/>
          <w:color w:val="000000"/>
          <w:sz w:val="28"/>
          <w:lang w:val="ru-RU"/>
        </w:rPr>
        <w:t>льного/неофициального общения, статусу адресанта/адресата и другим; использовать правила русского речевого этикета в социально-культурной, учебно-научной, официально-деловой сферах общения, повседневном общении, интернет-коммуникации.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Употреблять языковые </w:t>
      </w:r>
      <w:r w:rsidRPr="00AB0F92">
        <w:rPr>
          <w:rFonts w:ascii="Times New Roman" w:hAnsi="Times New Roman"/>
          <w:color w:val="000000"/>
          <w:sz w:val="28"/>
          <w:lang w:val="ru-RU"/>
        </w:rPr>
        <w:t>средства с учётом речевой ситуации.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собственную и чужую речь с точки зрения точного, уместного и выразительного словоупотребления.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Текст. Информационно-смысловая</w:t>
      </w:r>
      <w:r w:rsidRPr="00AB0F92">
        <w:rPr>
          <w:rFonts w:ascii="Times New Roman" w:hAnsi="Times New Roman"/>
          <w:b/>
          <w:color w:val="000000"/>
          <w:sz w:val="28"/>
          <w:lang w:val="ru-RU"/>
        </w:rPr>
        <w:t xml:space="preserve"> переработка текста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Применять знания о тексте, его основных признаках, структуре и видах представленной в нём информации в речевой практике.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Понимать, анализировать и комментировать основную и дополнительную, явную и скрытую (подтекстовую) информацию текст</w:t>
      </w:r>
      <w:r w:rsidRPr="00AB0F92">
        <w:rPr>
          <w:rFonts w:ascii="Times New Roman" w:hAnsi="Times New Roman"/>
          <w:color w:val="000000"/>
          <w:sz w:val="28"/>
          <w:lang w:val="ru-RU"/>
        </w:rPr>
        <w:t>ов, воспринимаемых зрительно и (или) на слух.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Выявлять логико-смысловые отношения между предложениями в тексте.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</w:t>
      </w:r>
      <w:r w:rsidRPr="00AB0F92">
        <w:rPr>
          <w:rFonts w:ascii="Times New Roman" w:hAnsi="Times New Roman"/>
          <w:color w:val="000000"/>
          <w:sz w:val="28"/>
          <w:lang w:val="ru-RU"/>
        </w:rPr>
        <w:t>ения — не менее 150 слов).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виды аудирования и чтения в соответствии с коммуникативной задачей, приёмы информационно-смысловой переработки прочитанных текстов, включая гипертекст, графику, инфографику и другие, и прослушанных текстов </w:t>
      </w:r>
      <w:r w:rsidRPr="00AB0F92">
        <w:rPr>
          <w:rFonts w:ascii="Times New Roman" w:hAnsi="Times New Roman"/>
          <w:color w:val="000000"/>
          <w:sz w:val="28"/>
          <w:lang w:val="ru-RU"/>
        </w:rPr>
        <w:t>(объём текста для чтения – 450–500 слов; объём прослушанного или прочитанного текста для пересказа от 250 до 300 слов).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Создавать вторичные тексты (план, тезисы, конспект, реферат, аннотация, отзыв, рецензия и другие).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Корректировать текст: устранять логич</w:t>
      </w:r>
      <w:r w:rsidRPr="00AB0F92">
        <w:rPr>
          <w:rFonts w:ascii="Times New Roman" w:hAnsi="Times New Roman"/>
          <w:color w:val="000000"/>
          <w:sz w:val="28"/>
          <w:lang w:val="ru-RU"/>
        </w:rPr>
        <w:t>еские, фактические, этические, грамматические и речевые ошибки.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К концу обучения в 11 классе обучающийся получит следующие предметные результаты по отдельным темам программы по русскому языку: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представление об экологии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языка, о проблемах речевой культуры в современном обществе.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</w:t>
      </w:r>
      <w:r w:rsidRPr="00AB0F92">
        <w:rPr>
          <w:rFonts w:ascii="Times New Roman" w:hAnsi="Times New Roman"/>
          <w:color w:val="000000"/>
          <w:sz w:val="28"/>
          <w:lang w:val="ru-RU"/>
        </w:rPr>
        <w:t xml:space="preserve"> нарушения речевого этикета, этических норм в речевом общении и другое.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Язык и речь.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Синтаксис. Синтаксические нормы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Выполнять синтаксический анализ словосочетания, простого и сложного предложения.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 xml:space="preserve">Определять изобразительно-выразительные </w:t>
      </w:r>
      <w:r w:rsidRPr="00AB0F92">
        <w:rPr>
          <w:rFonts w:ascii="Times New Roman" w:hAnsi="Times New Roman"/>
          <w:color w:val="000000"/>
          <w:sz w:val="28"/>
          <w:lang w:val="ru-RU"/>
        </w:rPr>
        <w:t>средства синтаксиса русского языка (в рамках изученного).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</w:t>
      </w:r>
      <w:r w:rsidRPr="00AB0F92">
        <w:rPr>
          <w:rFonts w:ascii="Times New Roman" w:hAnsi="Times New Roman"/>
          <w:color w:val="000000"/>
          <w:sz w:val="28"/>
          <w:lang w:val="ru-RU"/>
        </w:rPr>
        <w:t>сочетании, употребления однородных членов предложения, причастного и деепричастного оборотов (в рамках изученного).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Соблюдать синтаксические нормы.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словари грамматических трудностей, справочники.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Пунктуация. Основные правила пунктуации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</w:t>
      </w:r>
      <w:r w:rsidRPr="00AB0F92">
        <w:rPr>
          <w:rFonts w:ascii="Times New Roman" w:hAnsi="Times New Roman"/>
          <w:color w:val="000000"/>
          <w:sz w:val="28"/>
          <w:lang w:val="ru-RU"/>
        </w:rPr>
        <w:t>редставление о принципах и разделах русской пунктуации.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Выполнять пунктуационный анализ предложения.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Собл</w:t>
      </w:r>
      <w:r w:rsidRPr="00AB0F92">
        <w:rPr>
          <w:rFonts w:ascii="Times New Roman" w:hAnsi="Times New Roman"/>
          <w:color w:val="000000"/>
          <w:sz w:val="28"/>
          <w:lang w:val="ru-RU"/>
        </w:rPr>
        <w:t>юдать правила пунктуации.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Использовать справочники по пунктуации.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Функциональная стилистика. Культура речи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представление о функциональной стилистике как разделе лингвистики.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признаках разговорной речи, функциональных с</w:t>
      </w:r>
      <w:r w:rsidRPr="00AB0F92">
        <w:rPr>
          <w:rFonts w:ascii="Times New Roman" w:hAnsi="Times New Roman"/>
          <w:color w:val="000000"/>
          <w:sz w:val="28"/>
          <w:lang w:val="ru-RU"/>
        </w:rPr>
        <w:t>тилей (научного, публицистического, официально-делового), языка художественной литературы.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</w:t>
      </w:r>
      <w:r w:rsidRPr="00AB0F92">
        <w:rPr>
          <w:rFonts w:ascii="Times New Roman" w:hAnsi="Times New Roman"/>
          <w:color w:val="000000"/>
          <w:sz w:val="28"/>
          <w:lang w:val="ru-RU"/>
        </w:rPr>
        <w:t>тили, язык художественной литературы).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9A3D5E" w:rsidRPr="00AB0F92" w:rsidRDefault="003B3ABA">
      <w:pPr>
        <w:spacing w:after="0" w:line="264" w:lineRule="auto"/>
        <w:ind w:firstLine="600"/>
        <w:jc w:val="both"/>
        <w:rPr>
          <w:lang w:val="ru-RU"/>
        </w:rPr>
      </w:pPr>
      <w:r w:rsidRPr="00AB0F9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</w:t>
      </w:r>
      <w:r w:rsidRPr="00AB0F92">
        <w:rPr>
          <w:rFonts w:ascii="Times New Roman" w:hAnsi="Times New Roman"/>
          <w:color w:val="000000"/>
          <w:sz w:val="28"/>
          <w:lang w:val="ru-RU"/>
        </w:rPr>
        <w:t>ях языка в речевой практике.</w:t>
      </w:r>
    </w:p>
    <w:p w:rsidR="009A3D5E" w:rsidRPr="00AB0F92" w:rsidRDefault="009A3D5E">
      <w:pPr>
        <w:rPr>
          <w:lang w:val="ru-RU"/>
        </w:rPr>
        <w:sectPr w:rsidR="009A3D5E" w:rsidRPr="00AB0F92">
          <w:pgSz w:w="11906" w:h="16383"/>
          <w:pgMar w:top="1134" w:right="850" w:bottom="1134" w:left="1701" w:header="720" w:footer="720" w:gutter="0"/>
          <w:cols w:space="720"/>
        </w:sectPr>
      </w:pPr>
    </w:p>
    <w:p w:rsidR="009A3D5E" w:rsidRDefault="003B3ABA">
      <w:pPr>
        <w:spacing w:after="0"/>
        <w:ind w:left="120"/>
      </w:pPr>
      <w:bookmarkStart w:id="9" w:name="block-18762398"/>
      <w:bookmarkEnd w:id="8"/>
      <w:r w:rsidRPr="00AB0F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3D5E" w:rsidRDefault="003B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800"/>
      </w:tblGrid>
      <w:tr w:rsidR="009A3D5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культура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Федерации, средство межнационального общения, национальный язык русского народа, один из мировых языков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Культура речи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языка, её устройство, функционирование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как раздел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Качества хорошей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 (обзор)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Фонетика. Орфоэпия. Орфоэпические нормы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Фонетика и орфоэпия как разделы лингвистики.(повторение,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фонетики (повторение, обобщение).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Лексикология и фразеология. Лексические нормы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и фразеология как разделы лингвистики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лексики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Экспрессивно-стилистическая окраска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Фразеология русского языка (повторение, 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Крылатые слова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 речи. Морфемика и словообразование. Словообразовательные нормы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Словообразовательные нормы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речь. Культура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Морфологические нормы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русского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языка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Орфография. Основные правила орфографии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Орфография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как раздел лингвистики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разделительных ъ и ь. Правописание приставок. Буквы ы — и после приставок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и ни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Речь. Речевое общение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деятельность. Виды речевой деятельности (повторение, 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Речевое общение и его виды. Основные сферы речевого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общения. Речевая ситуация и её компоненты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Текст. Информационно-смысловая переработка текста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 (повторение,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в тексте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переработка текста. План. Тезисы.Конспект. Реферат. Аннотация.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</w:tbl>
    <w:p w:rsidR="009A3D5E" w:rsidRDefault="009A3D5E">
      <w:pPr>
        <w:sectPr w:rsidR="009A3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D5E" w:rsidRDefault="003B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12"/>
      </w:tblGrid>
      <w:tr w:rsidR="009A3D5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Синтаксические нормы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причастных и деепричастных оборотов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Язык и речь.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Пунктуация. Основные правила пунктуации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между подлежащим и сказуемым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конструкциями, обращениями, междометиями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чужой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0F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Функциональная стилистика. Культура речи</w:t>
            </w: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 (обзор)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</w:tbl>
    <w:p w:rsidR="009A3D5E" w:rsidRDefault="009A3D5E">
      <w:pPr>
        <w:sectPr w:rsidR="009A3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D5E" w:rsidRDefault="009A3D5E">
      <w:pPr>
        <w:sectPr w:rsidR="009A3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D5E" w:rsidRDefault="003B3ABA">
      <w:pPr>
        <w:spacing w:after="0"/>
        <w:ind w:left="120"/>
      </w:pPr>
      <w:bookmarkStart w:id="10" w:name="block-1876239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3D5E" w:rsidRDefault="003B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67"/>
        <w:gridCol w:w="1132"/>
        <w:gridCol w:w="1841"/>
        <w:gridCol w:w="1910"/>
        <w:gridCol w:w="1347"/>
        <w:gridCol w:w="2812"/>
      </w:tblGrid>
      <w:tr w:rsidR="009A3D5E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5-9 классах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в начале года.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знаковая система. Основные функции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языка.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языка и культуры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Федерации. Внутренние и внешние функции русского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Формы существования русского национального языка.Практикум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система. Единицы и уровни языка, их связи и отношения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как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раздел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Языковая норма, её основные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признаки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Виды языковых норм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fbaacef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хорошей речи: коммуникативная целесообразность, уместность, точность, ясность, выразительность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словарей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Фонетика и орфоэпия как разделы лингвистики. Изобразительно-выразительные средства фонетики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Орфоэпические (произносительные и акцентологические) нормы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Орфоэпические (произносительные и акцентологические) нормы.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и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фразеология как разделы лингвистики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Изобразительно-выразительные средства лексики. 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нормы современного русского литературного языка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(тавтология, плеоназм)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Речевая избыточность как нарушение лексической нормы (тавтология, плеоназм).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Функционально-стилистическая окраска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слова. Лексика общеупотребительная, разговорная и книжная; особенности использования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Нейтральная, высокая, сниженная лексика. Эмоционально-оценочная окраска слова. </w:t>
            </w:r>
            <w:r>
              <w:rPr>
                <w:rFonts w:ascii="Times New Roman" w:hAnsi="Times New Roman"/>
                <w:color w:val="000000"/>
                <w:sz w:val="24"/>
              </w:rPr>
              <w:t>Уместность использования эмоционально-оценочной лексики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 фразеологизмов и крылатых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"Лексикология и фразеология. Лексические нормы". Обучающее сочинение-рассуждение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разделы лингвистики. Основные понятия морфемики и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словообразования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Словообразовательные трудности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(обзор)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 (повторение, обощение)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856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 современного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русского литературного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имён существительных, имён прилагательных, имён числительных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имён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существительных, имён прилагательных, имён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местоимений,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местоимений,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"Морфология.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Морфологические нормы".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 творческим заданием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 как раздел лингвистики (повторение, 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корне.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слов с разделительных ъ и ь. Правописание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Буквы ы — и после приставок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разделительных ъ и ь.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приставок. Буквы ы — и после приставок.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существительных, в именах прилагательных, глаголах, причастиях, наречиях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различных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не и ни (в отрицательных и неопределенных местоимениях, наречиях при двойном отрицании, в восклицательных предложениях с придаточными уступительными)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существительных, имён прилагательных и глаголов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безударных окончаний имён существительных, имён прилагательных и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дефисное и раздельное написание слов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fbaaeaee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"Орфография.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орфографии"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как деятельность. Виды речевой деятельности (повторение,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730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общение и его виды. Основные сферы речевого общения. Речевая ситуация и её компоненты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834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этикет. Основные функции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Публичное выступление и его особенности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выступление. 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Текст, его основные признаки.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fbaaca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Логико-смысловые отношения между предложениями в тексте (общее представление)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Логико-смысловые отношения между предложениями в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Информативность текста. Виды информации в тексте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Информативность текста. Виды информации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План. </w:t>
            </w:r>
            <w:r>
              <w:rPr>
                <w:rFonts w:ascii="Times New Roman" w:hAnsi="Times New Roman"/>
                <w:color w:val="000000"/>
                <w:sz w:val="24"/>
              </w:rPr>
              <w:t>Тезисы. Конспект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Отзыв. </w:t>
            </w:r>
            <w:r>
              <w:rPr>
                <w:rFonts w:ascii="Times New Roman" w:hAnsi="Times New Roman"/>
                <w:color w:val="000000"/>
                <w:sz w:val="24"/>
              </w:rPr>
              <w:t>Рецензия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текста. Реферат. </w:t>
            </w:r>
            <w:r>
              <w:rPr>
                <w:rFonts w:ascii="Times New Roman" w:hAnsi="Times New Roman"/>
                <w:color w:val="000000"/>
                <w:sz w:val="24"/>
              </w:rPr>
              <w:t>Аннотация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"Текст.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Информационно-смысловая переработка текста".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fbaaee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</w:tbl>
    <w:p w:rsidR="009A3D5E" w:rsidRDefault="009A3D5E">
      <w:pPr>
        <w:sectPr w:rsidR="009A3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D5E" w:rsidRDefault="003B3AB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60"/>
        <w:gridCol w:w="1174"/>
        <w:gridCol w:w="1841"/>
        <w:gridCol w:w="1910"/>
        <w:gridCol w:w="1347"/>
        <w:gridCol w:w="2824"/>
      </w:tblGrid>
      <w:tr w:rsidR="009A3D5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3D5E" w:rsidRDefault="009A3D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3D5E" w:rsidRDefault="009A3D5E"/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10 классе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изученного в 10 классе.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речи в экологическом аспекте. Культура речи как часть здоровой окружающей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языковой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"Общие сведения об языке".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синтаксиса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синтаксиса.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fbaaddb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согласования сказуемого с подлежащим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управления: правильный выбор падежной или предложно-падежной формы управляемого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производных предлогов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деепричастных оборотов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употребления причастных и деепричастных оборотов.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предложений: сложноподчиненного предложения с с придаточным определительным;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придаточным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изъяснительным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нормы построения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по теме «Синтаксис.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"Синтаксис и синтаксические нормы"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 однородными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обособлении.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предложениях с вводными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конструкциями, обращениями, междометиями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конструкциями, обращениями,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знаков препинания в сложноподчинённом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сложном предложении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пунктуационного оформления предложений при передаче чужой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раздела "Пунктуация.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правила пунктуации"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"Пунктуация. Основные правила пунктуации".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Функциональная стилистика как раздел лингвистики (повторение, обобщение)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Разговорная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разговорной речи: устный рассказ, беседа, спор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разговорной речи: устный рассказ, беседа, спор.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подстили научного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подстили научного 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 (обзор)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стиля.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2982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официально-делового стиля (обзор).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Лексические, морфологические и синтаксические особенности стиля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3026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"Функциональная стилистика.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художественной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признаки художественной речи. Практикум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1578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Культура речи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Орфография. Пунктуация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0718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изученного.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 w:rsidRPr="00AB0F9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изученного. Функциональная стилистика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A3D5E" w:rsidRDefault="009A3D5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fbab</w:t>
              </w:r>
              <w:r w:rsidRPr="00AB0F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3D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Pr="00AB0F92" w:rsidRDefault="003B3ABA">
            <w:pPr>
              <w:spacing w:after="0"/>
              <w:ind w:left="135"/>
              <w:rPr>
                <w:lang w:val="ru-RU"/>
              </w:rPr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 w:rsidRPr="00AB0F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A3D5E" w:rsidRDefault="003B3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3D5E" w:rsidRDefault="009A3D5E"/>
        </w:tc>
      </w:tr>
    </w:tbl>
    <w:p w:rsidR="009A3D5E" w:rsidRDefault="009A3D5E">
      <w:pPr>
        <w:sectPr w:rsidR="009A3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D5E" w:rsidRDefault="009A3D5E">
      <w:pPr>
        <w:sectPr w:rsidR="009A3D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3D5E" w:rsidRDefault="003B3ABA">
      <w:pPr>
        <w:spacing w:after="0"/>
        <w:ind w:left="120"/>
      </w:pPr>
      <w:bookmarkStart w:id="11" w:name="block-1876240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A3D5E" w:rsidRDefault="003B3A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A3D5E" w:rsidRDefault="003B3AB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A3D5E" w:rsidRDefault="003B3AB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A3D5E" w:rsidRDefault="003B3AB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A3D5E" w:rsidRDefault="003B3AB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A3D5E" w:rsidRDefault="003B3AB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A3D5E" w:rsidRDefault="009A3D5E">
      <w:pPr>
        <w:spacing w:after="0"/>
        <w:ind w:left="120"/>
      </w:pPr>
    </w:p>
    <w:p w:rsidR="009A3D5E" w:rsidRPr="00AB0F92" w:rsidRDefault="003B3ABA">
      <w:pPr>
        <w:spacing w:after="0" w:line="480" w:lineRule="auto"/>
        <w:ind w:left="120"/>
        <w:rPr>
          <w:lang w:val="ru-RU"/>
        </w:rPr>
      </w:pPr>
      <w:r w:rsidRPr="00AB0F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3D5E" w:rsidRDefault="003B3AB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A3D5E" w:rsidRDefault="009A3D5E">
      <w:pPr>
        <w:sectPr w:rsidR="009A3D5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B3ABA" w:rsidRDefault="003B3ABA"/>
    <w:sectPr w:rsidR="003B3A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D39"/>
    <w:multiLevelType w:val="multilevel"/>
    <w:tmpl w:val="0D96B5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0E14DF"/>
    <w:multiLevelType w:val="multilevel"/>
    <w:tmpl w:val="E17606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62094F"/>
    <w:multiLevelType w:val="multilevel"/>
    <w:tmpl w:val="A6CEAB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C83E2E"/>
    <w:multiLevelType w:val="multilevel"/>
    <w:tmpl w:val="6DF82E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1E2379"/>
    <w:multiLevelType w:val="multilevel"/>
    <w:tmpl w:val="1C94BC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FF0FAA"/>
    <w:multiLevelType w:val="multilevel"/>
    <w:tmpl w:val="5316E7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DB5DE5"/>
    <w:multiLevelType w:val="multilevel"/>
    <w:tmpl w:val="DFC2D7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870911"/>
    <w:multiLevelType w:val="multilevel"/>
    <w:tmpl w:val="06B00C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2A12FB"/>
    <w:multiLevelType w:val="multilevel"/>
    <w:tmpl w:val="C50021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796BE0"/>
    <w:multiLevelType w:val="multilevel"/>
    <w:tmpl w:val="978406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690FB1"/>
    <w:multiLevelType w:val="multilevel"/>
    <w:tmpl w:val="64F47F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880F68"/>
    <w:multiLevelType w:val="multilevel"/>
    <w:tmpl w:val="972A8F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AD57CA"/>
    <w:multiLevelType w:val="multilevel"/>
    <w:tmpl w:val="3C3677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2543CB"/>
    <w:multiLevelType w:val="multilevel"/>
    <w:tmpl w:val="2C64594A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07286D"/>
    <w:multiLevelType w:val="multilevel"/>
    <w:tmpl w:val="10C6F6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8466F3"/>
    <w:multiLevelType w:val="multilevel"/>
    <w:tmpl w:val="72F48D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056289"/>
    <w:multiLevelType w:val="multilevel"/>
    <w:tmpl w:val="DD64D4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2"/>
  </w:num>
  <w:num w:numId="5">
    <w:abstractNumId w:val="16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14"/>
  </w:num>
  <w:num w:numId="11">
    <w:abstractNumId w:val="4"/>
  </w:num>
  <w:num w:numId="12">
    <w:abstractNumId w:val="11"/>
  </w:num>
  <w:num w:numId="13">
    <w:abstractNumId w:val="3"/>
  </w:num>
  <w:num w:numId="14">
    <w:abstractNumId w:val="1"/>
  </w:num>
  <w:num w:numId="15">
    <w:abstractNumId w:val="10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3D5E"/>
    <w:rsid w:val="003B3ABA"/>
    <w:rsid w:val="009A3D5E"/>
    <w:rsid w:val="00AB0F92"/>
    <w:rsid w:val="00B4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acc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bacc" TargetMode="External"/><Relationship Id="rId42" Type="http://schemas.openxmlformats.org/officeDocument/2006/relationships/hyperlink" Target="https://m.edsoo.ru/7f41bacc" TargetMode="External"/><Relationship Id="rId47" Type="http://schemas.openxmlformats.org/officeDocument/2006/relationships/hyperlink" Target="https://m.edsoo.ru/7f41c7e2" TargetMode="External"/><Relationship Id="rId63" Type="http://schemas.openxmlformats.org/officeDocument/2006/relationships/hyperlink" Target="https://m.edsoo.ru/7f41c7e2" TargetMode="External"/><Relationship Id="rId68" Type="http://schemas.openxmlformats.org/officeDocument/2006/relationships/hyperlink" Target="https://m.edsoo.ru/7f41c7e2" TargetMode="External"/><Relationship Id="rId84" Type="http://schemas.openxmlformats.org/officeDocument/2006/relationships/hyperlink" Target="https://m.edsoo.ru/fbaad96e" TargetMode="External"/><Relationship Id="rId89" Type="http://schemas.openxmlformats.org/officeDocument/2006/relationships/hyperlink" Target="https://m.edsoo.ru/fbaae76a" TargetMode="External"/><Relationship Id="rId112" Type="http://schemas.openxmlformats.org/officeDocument/2006/relationships/hyperlink" Target="https://m.edsoo.ru/fbab318e" TargetMode="External"/><Relationship Id="rId16" Type="http://schemas.openxmlformats.org/officeDocument/2006/relationships/hyperlink" Target="https://m.edsoo.ru/7f41bacc" TargetMode="External"/><Relationship Id="rId107" Type="http://schemas.openxmlformats.org/officeDocument/2006/relationships/hyperlink" Target="https://m.edsoo.ru/fbab2982" TargetMode="External"/><Relationship Id="rId11" Type="http://schemas.openxmlformats.org/officeDocument/2006/relationships/hyperlink" Target="https://m.edsoo.ru/7f41bacc" TargetMode="External"/><Relationship Id="rId24" Type="http://schemas.openxmlformats.org/officeDocument/2006/relationships/hyperlink" Target="https://m.edsoo.ru/7f41bacc" TargetMode="External"/><Relationship Id="rId32" Type="http://schemas.openxmlformats.org/officeDocument/2006/relationships/hyperlink" Target="https://m.edsoo.ru/7f41bacc" TargetMode="External"/><Relationship Id="rId37" Type="http://schemas.openxmlformats.org/officeDocument/2006/relationships/hyperlink" Target="https://m.edsoo.ru/7f41bacc" TargetMode="External"/><Relationship Id="rId40" Type="http://schemas.openxmlformats.org/officeDocument/2006/relationships/hyperlink" Target="https://m.edsoo.ru/7f41bacc" TargetMode="External"/><Relationship Id="rId45" Type="http://schemas.openxmlformats.org/officeDocument/2006/relationships/hyperlink" Target="https://m.edsoo.ru/7f41c7e2" TargetMode="External"/><Relationship Id="rId53" Type="http://schemas.openxmlformats.org/officeDocument/2006/relationships/hyperlink" Target="https://m.edsoo.ru/7f41c7e2" TargetMode="External"/><Relationship Id="rId58" Type="http://schemas.openxmlformats.org/officeDocument/2006/relationships/hyperlink" Target="https://m.edsoo.ru/7f41c7e2" TargetMode="External"/><Relationship Id="rId66" Type="http://schemas.openxmlformats.org/officeDocument/2006/relationships/hyperlink" Target="https://m.edsoo.ru/7f41c7e2" TargetMode="External"/><Relationship Id="rId74" Type="http://schemas.openxmlformats.org/officeDocument/2006/relationships/hyperlink" Target="https://m.edsoo.ru/fbaacd7a" TargetMode="External"/><Relationship Id="rId79" Type="http://schemas.openxmlformats.org/officeDocument/2006/relationships/hyperlink" Target="https://m.edsoo.ru/fbaad464" TargetMode="External"/><Relationship Id="rId87" Type="http://schemas.openxmlformats.org/officeDocument/2006/relationships/hyperlink" Target="https://m.edsoo.ru/fbaae65c" TargetMode="External"/><Relationship Id="rId102" Type="http://schemas.openxmlformats.org/officeDocument/2006/relationships/hyperlink" Target="https://m.edsoo.ru/fbaaf3ea" TargetMode="External"/><Relationship Id="rId110" Type="http://schemas.openxmlformats.org/officeDocument/2006/relationships/hyperlink" Target="https://m.edsoo.ru/fbab2ea0" TargetMode="External"/><Relationship Id="rId115" Type="http://schemas.openxmlformats.org/officeDocument/2006/relationships/hyperlink" Target="https://m.edsoo.ru/fbab360c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c7e2" TargetMode="External"/><Relationship Id="rId82" Type="http://schemas.openxmlformats.org/officeDocument/2006/relationships/hyperlink" Target="https://m.edsoo.ru/fbaad34c" TargetMode="External"/><Relationship Id="rId90" Type="http://schemas.openxmlformats.org/officeDocument/2006/relationships/hyperlink" Target="https://m.edsoo.ru/fbaaeaee" TargetMode="External"/><Relationship Id="rId95" Type="http://schemas.openxmlformats.org/officeDocument/2006/relationships/hyperlink" Target="https://m.edsoo.ru/fbaaee5e" TargetMode="External"/><Relationship Id="rId19" Type="http://schemas.openxmlformats.org/officeDocument/2006/relationships/hyperlink" Target="https://m.edsoo.ru/7f41bacc" TargetMode="External"/><Relationship Id="rId14" Type="http://schemas.openxmlformats.org/officeDocument/2006/relationships/hyperlink" Target="https://m.edsoo.ru/7f41bacc" TargetMode="External"/><Relationship Id="rId22" Type="http://schemas.openxmlformats.org/officeDocument/2006/relationships/hyperlink" Target="https://m.edsoo.ru/7f41bacc" TargetMode="External"/><Relationship Id="rId27" Type="http://schemas.openxmlformats.org/officeDocument/2006/relationships/hyperlink" Target="https://m.edsoo.ru/7f41bacc" TargetMode="External"/><Relationship Id="rId30" Type="http://schemas.openxmlformats.org/officeDocument/2006/relationships/hyperlink" Target="https://m.edsoo.ru/7f41bacc" TargetMode="External"/><Relationship Id="rId35" Type="http://schemas.openxmlformats.org/officeDocument/2006/relationships/hyperlink" Target="https://m.edsoo.ru/7f41bacc" TargetMode="External"/><Relationship Id="rId43" Type="http://schemas.openxmlformats.org/officeDocument/2006/relationships/hyperlink" Target="https://m.edsoo.ru/7f41bacc" TargetMode="External"/><Relationship Id="rId48" Type="http://schemas.openxmlformats.org/officeDocument/2006/relationships/hyperlink" Target="https://m.edsoo.ru/7f41c7e2" TargetMode="External"/><Relationship Id="rId56" Type="http://schemas.openxmlformats.org/officeDocument/2006/relationships/hyperlink" Target="https://m.edsoo.ru/7f41c7e2" TargetMode="External"/><Relationship Id="rId64" Type="http://schemas.openxmlformats.org/officeDocument/2006/relationships/hyperlink" Target="https://m.edsoo.ru/7f41c7e2" TargetMode="External"/><Relationship Id="rId69" Type="http://schemas.openxmlformats.org/officeDocument/2006/relationships/hyperlink" Target="https://m.edsoo.ru/7f41c7e2" TargetMode="External"/><Relationship Id="rId77" Type="http://schemas.openxmlformats.org/officeDocument/2006/relationships/hyperlink" Target="https://m.edsoo.ru/fbaad112" TargetMode="External"/><Relationship Id="rId100" Type="http://schemas.openxmlformats.org/officeDocument/2006/relationships/hyperlink" Target="https://m.edsoo.ru/fbaafd18" TargetMode="External"/><Relationship Id="rId105" Type="http://schemas.openxmlformats.org/officeDocument/2006/relationships/hyperlink" Target="https://m.edsoo.ru/fbab21da" TargetMode="External"/><Relationship Id="rId113" Type="http://schemas.openxmlformats.org/officeDocument/2006/relationships/hyperlink" Target="https://m.edsoo.ru/fbab1578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m.edsoo.ru/7f41bacc" TargetMode="External"/><Relationship Id="rId51" Type="http://schemas.openxmlformats.org/officeDocument/2006/relationships/hyperlink" Target="https://m.edsoo.ru/7f41c7e2" TargetMode="External"/><Relationship Id="rId72" Type="http://schemas.openxmlformats.org/officeDocument/2006/relationships/hyperlink" Target="https://m.edsoo.ru/7f41c7e2" TargetMode="External"/><Relationship Id="rId80" Type="http://schemas.openxmlformats.org/officeDocument/2006/relationships/hyperlink" Target="https://m.edsoo.ru/fbaad6a8" TargetMode="External"/><Relationship Id="rId85" Type="http://schemas.openxmlformats.org/officeDocument/2006/relationships/hyperlink" Target="https://m.edsoo.ru/fbaae35a" TargetMode="External"/><Relationship Id="rId93" Type="http://schemas.openxmlformats.org/officeDocument/2006/relationships/hyperlink" Target="https://m.edsoo.ru/fbaaca5a" TargetMode="External"/><Relationship Id="rId98" Type="http://schemas.openxmlformats.org/officeDocument/2006/relationships/hyperlink" Target="https://m.edsoo.ru/fbaadc9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acc" TargetMode="External"/><Relationship Id="rId17" Type="http://schemas.openxmlformats.org/officeDocument/2006/relationships/hyperlink" Target="https://m.edsoo.ru/7f41bacc" TargetMode="External"/><Relationship Id="rId25" Type="http://schemas.openxmlformats.org/officeDocument/2006/relationships/hyperlink" Target="https://m.edsoo.ru/7f41bacc" TargetMode="External"/><Relationship Id="rId33" Type="http://schemas.openxmlformats.org/officeDocument/2006/relationships/hyperlink" Target="https://m.edsoo.ru/7f41bacc" TargetMode="External"/><Relationship Id="rId38" Type="http://schemas.openxmlformats.org/officeDocument/2006/relationships/hyperlink" Target="https://m.edsoo.ru/7f41bacc" TargetMode="External"/><Relationship Id="rId46" Type="http://schemas.openxmlformats.org/officeDocument/2006/relationships/hyperlink" Target="https://m.edsoo.ru/7f41c7e2" TargetMode="External"/><Relationship Id="rId59" Type="http://schemas.openxmlformats.org/officeDocument/2006/relationships/hyperlink" Target="https://m.edsoo.ru/7f41c7e2" TargetMode="External"/><Relationship Id="rId67" Type="http://schemas.openxmlformats.org/officeDocument/2006/relationships/hyperlink" Target="https://m.edsoo.ru/7f41c7e2" TargetMode="External"/><Relationship Id="rId103" Type="http://schemas.openxmlformats.org/officeDocument/2006/relationships/hyperlink" Target="https://m.edsoo.ru/fbab1d48" TargetMode="External"/><Relationship Id="rId108" Type="http://schemas.openxmlformats.org/officeDocument/2006/relationships/hyperlink" Target="https://m.edsoo.ru/fbab2af4" TargetMode="External"/><Relationship Id="rId116" Type="http://schemas.openxmlformats.org/officeDocument/2006/relationships/hyperlink" Target="https://m.edsoo.ru/fbab333c" TargetMode="External"/><Relationship Id="rId20" Type="http://schemas.openxmlformats.org/officeDocument/2006/relationships/hyperlink" Target="https://m.edsoo.ru/7f41bacc" TargetMode="External"/><Relationship Id="rId41" Type="http://schemas.openxmlformats.org/officeDocument/2006/relationships/hyperlink" Target="https://m.edsoo.ru/7f41bacc" TargetMode="External"/><Relationship Id="rId54" Type="http://schemas.openxmlformats.org/officeDocument/2006/relationships/hyperlink" Target="https://m.edsoo.ru/7f41c7e2" TargetMode="External"/><Relationship Id="rId62" Type="http://schemas.openxmlformats.org/officeDocument/2006/relationships/hyperlink" Target="https://m.edsoo.ru/7f41c7e2" TargetMode="External"/><Relationship Id="rId70" Type="http://schemas.openxmlformats.org/officeDocument/2006/relationships/hyperlink" Target="https://m.edsoo.ru/7f41c7e2" TargetMode="External"/><Relationship Id="rId75" Type="http://schemas.openxmlformats.org/officeDocument/2006/relationships/hyperlink" Target="https://m.edsoo.ru/fbaacef6" TargetMode="External"/><Relationship Id="rId83" Type="http://schemas.openxmlformats.org/officeDocument/2006/relationships/hyperlink" Target="https://m.edsoo.ru/fbaad856" TargetMode="External"/><Relationship Id="rId88" Type="http://schemas.openxmlformats.org/officeDocument/2006/relationships/hyperlink" Target="https://m.edsoo.ru/fbaae88c" TargetMode="External"/><Relationship Id="rId91" Type="http://schemas.openxmlformats.org/officeDocument/2006/relationships/hyperlink" Target="https://m.edsoo.ru/fbaac730" TargetMode="External"/><Relationship Id="rId96" Type="http://schemas.openxmlformats.org/officeDocument/2006/relationships/hyperlink" Target="https://m.edsoo.ru/fbaaf034" TargetMode="External"/><Relationship Id="rId111" Type="http://schemas.openxmlformats.org/officeDocument/2006/relationships/hyperlink" Target="https://m.edsoo.ru/fbab3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acc" TargetMode="External"/><Relationship Id="rId15" Type="http://schemas.openxmlformats.org/officeDocument/2006/relationships/hyperlink" Target="https://m.edsoo.ru/7f41bacc" TargetMode="External"/><Relationship Id="rId23" Type="http://schemas.openxmlformats.org/officeDocument/2006/relationships/hyperlink" Target="https://m.edsoo.ru/7f41bacc" TargetMode="External"/><Relationship Id="rId28" Type="http://schemas.openxmlformats.org/officeDocument/2006/relationships/hyperlink" Target="https://m.edsoo.ru/7f41bacc" TargetMode="External"/><Relationship Id="rId36" Type="http://schemas.openxmlformats.org/officeDocument/2006/relationships/hyperlink" Target="https://m.edsoo.ru/7f41bacc" TargetMode="External"/><Relationship Id="rId49" Type="http://schemas.openxmlformats.org/officeDocument/2006/relationships/hyperlink" Target="https://m.edsoo.ru/7f41c7e2" TargetMode="External"/><Relationship Id="rId57" Type="http://schemas.openxmlformats.org/officeDocument/2006/relationships/hyperlink" Target="https://m.edsoo.ru/7f41c7e2" TargetMode="External"/><Relationship Id="rId106" Type="http://schemas.openxmlformats.org/officeDocument/2006/relationships/hyperlink" Target="https://m.edsoo.ru/fbab25c2" TargetMode="External"/><Relationship Id="rId114" Type="http://schemas.openxmlformats.org/officeDocument/2006/relationships/hyperlink" Target="https://m.edsoo.ru/fbab0718" TargetMode="External"/><Relationship Id="rId10" Type="http://schemas.openxmlformats.org/officeDocument/2006/relationships/hyperlink" Target="https://m.edsoo.ru/7f41bacc" TargetMode="External"/><Relationship Id="rId31" Type="http://schemas.openxmlformats.org/officeDocument/2006/relationships/hyperlink" Target="https://m.edsoo.ru/7f41bacc" TargetMode="External"/><Relationship Id="rId44" Type="http://schemas.openxmlformats.org/officeDocument/2006/relationships/hyperlink" Target="https://m.edsoo.ru/7f41c7e2" TargetMode="External"/><Relationship Id="rId52" Type="http://schemas.openxmlformats.org/officeDocument/2006/relationships/hyperlink" Target="https://m.edsoo.ru/7f41c7e2" TargetMode="External"/><Relationship Id="rId60" Type="http://schemas.openxmlformats.org/officeDocument/2006/relationships/hyperlink" Target="https://m.edsoo.ru/7f41c7e2" TargetMode="External"/><Relationship Id="rId65" Type="http://schemas.openxmlformats.org/officeDocument/2006/relationships/hyperlink" Target="https://m.edsoo.ru/7f41c7e2" TargetMode="External"/><Relationship Id="rId73" Type="http://schemas.openxmlformats.org/officeDocument/2006/relationships/hyperlink" Target="https://m.edsoo.ru/fbaad004" TargetMode="External"/><Relationship Id="rId78" Type="http://schemas.openxmlformats.org/officeDocument/2006/relationships/hyperlink" Target="https://m.edsoo.ru/fbaad220" TargetMode="External"/><Relationship Id="rId81" Type="http://schemas.openxmlformats.org/officeDocument/2006/relationships/hyperlink" Target="https://m.edsoo.ru/fbaad57c" TargetMode="External"/><Relationship Id="rId86" Type="http://schemas.openxmlformats.org/officeDocument/2006/relationships/hyperlink" Target="https://m.edsoo.ru/fbaae53a" TargetMode="External"/><Relationship Id="rId94" Type="http://schemas.openxmlformats.org/officeDocument/2006/relationships/hyperlink" Target="https://m.edsoo.ru/fbaacb72" TargetMode="External"/><Relationship Id="rId99" Type="http://schemas.openxmlformats.org/officeDocument/2006/relationships/hyperlink" Target="https://m.edsoo.ru/fbaaddb0" TargetMode="External"/><Relationship Id="rId101" Type="http://schemas.openxmlformats.org/officeDocument/2006/relationships/hyperlink" Target="https://m.edsoo.ru/fbab04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acc" TargetMode="External"/><Relationship Id="rId13" Type="http://schemas.openxmlformats.org/officeDocument/2006/relationships/hyperlink" Target="https://m.edsoo.ru/7f41bacc" TargetMode="External"/><Relationship Id="rId18" Type="http://schemas.openxmlformats.org/officeDocument/2006/relationships/hyperlink" Target="https://m.edsoo.ru/7f41bacc" TargetMode="External"/><Relationship Id="rId39" Type="http://schemas.openxmlformats.org/officeDocument/2006/relationships/hyperlink" Target="https://m.edsoo.ru/7f41bacc" TargetMode="External"/><Relationship Id="rId109" Type="http://schemas.openxmlformats.org/officeDocument/2006/relationships/hyperlink" Target="https://m.edsoo.ru/fbab2c48" TargetMode="External"/><Relationship Id="rId34" Type="http://schemas.openxmlformats.org/officeDocument/2006/relationships/hyperlink" Target="https://m.edsoo.ru/7f41bacc" TargetMode="External"/><Relationship Id="rId50" Type="http://schemas.openxmlformats.org/officeDocument/2006/relationships/hyperlink" Target="https://m.edsoo.ru/7f41c7e2" TargetMode="External"/><Relationship Id="rId55" Type="http://schemas.openxmlformats.org/officeDocument/2006/relationships/hyperlink" Target="https://m.edsoo.ru/7f41c7e2" TargetMode="External"/><Relationship Id="rId76" Type="http://schemas.openxmlformats.org/officeDocument/2006/relationships/hyperlink" Target="https://m.edsoo.ru/fbaae0ee" TargetMode="External"/><Relationship Id="rId97" Type="http://schemas.openxmlformats.org/officeDocument/2006/relationships/hyperlink" Target="https://m.edsoo.ru/fbaaf8a4" TargetMode="External"/><Relationship Id="rId104" Type="http://schemas.openxmlformats.org/officeDocument/2006/relationships/hyperlink" Target="https://m.edsoo.ru/fbab202c" TargetMode="External"/><Relationship Id="rId7" Type="http://schemas.openxmlformats.org/officeDocument/2006/relationships/hyperlink" Target="https://m.edsoo.ru/7f41bacc" TargetMode="External"/><Relationship Id="rId71" Type="http://schemas.openxmlformats.org/officeDocument/2006/relationships/hyperlink" Target="https://m.edsoo.ru/7f41c7e2" TargetMode="External"/><Relationship Id="rId92" Type="http://schemas.openxmlformats.org/officeDocument/2006/relationships/hyperlink" Target="https://m.edsoo.ru/fbaac8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ba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10224</Words>
  <Characters>58280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Наталья</cp:lastModifiedBy>
  <cp:revision>2</cp:revision>
  <dcterms:created xsi:type="dcterms:W3CDTF">2023-10-12T06:29:00Z</dcterms:created>
  <dcterms:modified xsi:type="dcterms:W3CDTF">2023-10-12T06:29:00Z</dcterms:modified>
</cp:coreProperties>
</file>